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9C" w:rsidRPr="00457356" w:rsidRDefault="003F5841" w:rsidP="003431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457356" w:rsidRPr="00457356">
        <w:rPr>
          <w:rFonts w:ascii="Arial" w:hAnsi="Arial" w:cs="Arial"/>
          <w:b/>
          <w:sz w:val="20"/>
          <w:szCs w:val="20"/>
        </w:rPr>
        <w:t>RESSEMITTEILUNG</w:t>
      </w:r>
    </w:p>
    <w:p w:rsidR="0017569C" w:rsidRPr="00457356" w:rsidRDefault="0017569C" w:rsidP="005F63CB">
      <w:pPr>
        <w:spacing w:line="360" w:lineRule="auto"/>
        <w:jc w:val="both"/>
      </w:pPr>
    </w:p>
    <w:p w:rsidR="00C469EE" w:rsidRDefault="003F1DDA" w:rsidP="00C469EE">
      <w:pPr>
        <w:spacing w:line="360" w:lineRule="auto"/>
        <w:jc w:val="both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Karriere </w:t>
      </w:r>
      <w:r w:rsidR="00CA6D8F">
        <w:rPr>
          <w:rFonts w:ascii="Arial" w:hAnsi="Arial" w:cs="Arial"/>
          <w:b/>
          <w:sz w:val="27"/>
          <w:szCs w:val="27"/>
        </w:rPr>
        <w:t>für kleine Tierfreunde</w:t>
      </w:r>
      <w:r w:rsidR="00C469EE">
        <w:rPr>
          <w:rFonts w:ascii="Arial" w:hAnsi="Arial" w:cs="Arial"/>
          <w:b/>
          <w:sz w:val="27"/>
          <w:szCs w:val="27"/>
        </w:rPr>
        <w:t xml:space="preserve">: </w:t>
      </w:r>
      <w:r w:rsidR="00C469EE" w:rsidRPr="00115279">
        <w:rPr>
          <w:rFonts w:ascii="Arial" w:hAnsi="Arial" w:cs="Arial"/>
          <w:b/>
          <w:sz w:val="27"/>
          <w:szCs w:val="27"/>
        </w:rPr>
        <w:t>“</w:t>
      </w:r>
      <w:r w:rsidR="00C469EE">
        <w:rPr>
          <w:rFonts w:ascii="Arial" w:hAnsi="Arial" w:cs="Arial"/>
          <w:b/>
          <w:sz w:val="27"/>
          <w:szCs w:val="27"/>
        </w:rPr>
        <w:t>Traumberuf Tiertrainer 3D</w:t>
      </w:r>
      <w:r w:rsidR="00C469EE" w:rsidRPr="00115279">
        <w:rPr>
          <w:rFonts w:ascii="Arial" w:hAnsi="Arial" w:cs="Arial"/>
          <w:b/>
          <w:sz w:val="27"/>
          <w:szCs w:val="27"/>
        </w:rPr>
        <w:t>”</w:t>
      </w:r>
      <w:r w:rsidR="00C469EE">
        <w:rPr>
          <w:rFonts w:ascii="Arial" w:hAnsi="Arial" w:cs="Arial"/>
          <w:b/>
          <w:sz w:val="27"/>
          <w:szCs w:val="27"/>
        </w:rPr>
        <w:t xml:space="preserve"> für den Nintendo 3DS</w:t>
      </w:r>
    </w:p>
    <w:p w:rsidR="00B42428" w:rsidRDefault="00B42428" w:rsidP="00B4242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Die Spielenden</w:t>
      </w:r>
      <w:r w:rsidR="00CA6D8F">
        <w:rPr>
          <w:rFonts w:ascii="Arial" w:hAnsi="Arial" w:cs="Arial"/>
          <w:b/>
          <w:sz w:val="20"/>
          <w:szCs w:val="20"/>
        </w:rPr>
        <w:t xml:space="preserve"> helfen </w:t>
      </w:r>
      <w:r>
        <w:rPr>
          <w:rFonts w:ascii="Arial" w:hAnsi="Arial" w:cs="Arial"/>
          <w:b/>
          <w:sz w:val="20"/>
          <w:szCs w:val="20"/>
        </w:rPr>
        <w:t xml:space="preserve">Tierbesitzern bei der Erziehung ihrer </w:t>
      </w:r>
      <w:r w:rsidR="00FD05DC">
        <w:rPr>
          <w:rFonts w:ascii="Arial" w:hAnsi="Arial" w:cs="Arial"/>
          <w:b/>
          <w:sz w:val="20"/>
          <w:szCs w:val="20"/>
        </w:rPr>
        <w:t xml:space="preserve">tierischen </w:t>
      </w:r>
      <w:r>
        <w:rPr>
          <w:rFonts w:ascii="Arial" w:hAnsi="Arial" w:cs="Arial"/>
          <w:b/>
          <w:sz w:val="20"/>
          <w:szCs w:val="20"/>
        </w:rPr>
        <w:t xml:space="preserve">Lieblinge. In der neuen Aufbau- und Pflegesimulation von TREVA Entertainment bringen sie Vierbeinern und Vögeln </w:t>
      </w:r>
      <w:r w:rsidRPr="00CA6D8F">
        <w:rPr>
          <w:rFonts w:ascii="Arial" w:hAnsi="Arial" w:cs="Arial"/>
          <w:b/>
          <w:sz w:val="20"/>
          <w:szCs w:val="20"/>
        </w:rPr>
        <w:t xml:space="preserve">lustige Kunststücke bei und </w:t>
      </w:r>
      <w:r w:rsidR="00BC59F6">
        <w:rPr>
          <w:rFonts w:ascii="Arial" w:hAnsi="Arial" w:cs="Arial"/>
          <w:b/>
          <w:sz w:val="20"/>
          <w:szCs w:val="20"/>
        </w:rPr>
        <w:t>bereiten</w:t>
      </w:r>
      <w:r w:rsidRPr="00CA6D8F">
        <w:rPr>
          <w:rFonts w:ascii="Arial" w:hAnsi="Arial" w:cs="Arial"/>
          <w:b/>
          <w:sz w:val="20"/>
          <w:szCs w:val="20"/>
        </w:rPr>
        <w:t xml:space="preserve"> sie </w:t>
      </w:r>
      <w:r w:rsidR="00BC59F6">
        <w:rPr>
          <w:rFonts w:ascii="Arial" w:hAnsi="Arial" w:cs="Arial"/>
          <w:b/>
          <w:sz w:val="20"/>
          <w:szCs w:val="20"/>
        </w:rPr>
        <w:t>auf</w:t>
      </w:r>
      <w:r w:rsidRPr="00CA6D8F">
        <w:rPr>
          <w:rFonts w:ascii="Arial" w:hAnsi="Arial" w:cs="Arial"/>
          <w:b/>
          <w:sz w:val="20"/>
          <w:szCs w:val="20"/>
        </w:rPr>
        <w:t xml:space="preserve"> wichtige Prüfungen</w:t>
      </w:r>
      <w:r w:rsidR="00BC59F6">
        <w:rPr>
          <w:rFonts w:ascii="Arial" w:hAnsi="Arial" w:cs="Arial"/>
          <w:b/>
          <w:sz w:val="20"/>
          <w:szCs w:val="20"/>
        </w:rPr>
        <w:t xml:space="preserve"> vor</w:t>
      </w:r>
      <w:r w:rsidRPr="00CA6D8F">
        <w:rPr>
          <w:rFonts w:ascii="Arial" w:hAnsi="Arial" w:cs="Arial"/>
          <w:b/>
          <w:sz w:val="20"/>
          <w:szCs w:val="20"/>
        </w:rPr>
        <w:t xml:space="preserve">. So werden sie zu stolzen und treuen Begleitern, ob als Blindenhund oder </w:t>
      </w:r>
      <w:r w:rsidR="00FD05DC">
        <w:rPr>
          <w:rFonts w:ascii="Arial" w:hAnsi="Arial" w:cs="Arial"/>
          <w:b/>
          <w:sz w:val="20"/>
          <w:szCs w:val="20"/>
        </w:rPr>
        <w:t>Filmstar</w:t>
      </w:r>
      <w:r w:rsidRPr="00CA6D8F">
        <w:rPr>
          <w:rFonts w:ascii="Arial" w:hAnsi="Arial" w:cs="Arial"/>
          <w:b/>
          <w:sz w:val="20"/>
          <w:szCs w:val="20"/>
        </w:rPr>
        <w:t>.</w:t>
      </w:r>
    </w:p>
    <w:p w:rsidR="00A3488B" w:rsidRDefault="00B16E36" w:rsidP="0034315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180340" distL="114300" distR="360045" simplePos="0" relativeHeight="251659264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194310</wp:posOffset>
            </wp:positionV>
            <wp:extent cx="2105025" cy="2162175"/>
            <wp:effectExtent l="19050" t="0" r="9525" b="0"/>
            <wp:wrapSquare wrapText="bothSides"/>
            <wp:docPr id="5" name="Bild 4" descr="T:\PRODUCTS\Tierschule\MeineTierschule-3DS-2014\Artworks\Freisteller\Freisteller_Ka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PRODUCTS\Tierschule\MeineTierschule-3DS-2014\Artworks\Freisteller\Freisteller_Kat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54" t="15316"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9EE" w:rsidRDefault="0034315E" w:rsidP="006450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1FC">
        <w:rPr>
          <w:rFonts w:ascii="Arial" w:hAnsi="Arial" w:cs="Arial"/>
          <w:color w:val="000000"/>
          <w:sz w:val="20"/>
          <w:szCs w:val="20"/>
        </w:rPr>
        <w:t xml:space="preserve">Hamburg, </w:t>
      </w:r>
      <w:r w:rsidR="00A3488B">
        <w:rPr>
          <w:rFonts w:ascii="Arial" w:hAnsi="Arial" w:cs="Arial"/>
          <w:color w:val="000000"/>
          <w:sz w:val="20"/>
          <w:szCs w:val="20"/>
        </w:rPr>
        <w:t>9</w:t>
      </w:r>
      <w:r w:rsidR="00107379" w:rsidRPr="003031FC">
        <w:rPr>
          <w:rFonts w:ascii="Arial" w:hAnsi="Arial" w:cs="Arial"/>
          <w:color w:val="000000"/>
          <w:sz w:val="20"/>
          <w:szCs w:val="20"/>
        </w:rPr>
        <w:t>.</w:t>
      </w:r>
      <w:r w:rsidR="00E03337" w:rsidRPr="003031FC">
        <w:rPr>
          <w:rFonts w:ascii="Arial" w:hAnsi="Arial" w:cs="Arial"/>
          <w:color w:val="000000"/>
          <w:sz w:val="20"/>
          <w:szCs w:val="20"/>
        </w:rPr>
        <w:t xml:space="preserve"> </w:t>
      </w:r>
      <w:r w:rsidR="00A3488B">
        <w:rPr>
          <w:rFonts w:ascii="Arial" w:hAnsi="Arial" w:cs="Arial"/>
          <w:color w:val="000000"/>
          <w:sz w:val="20"/>
          <w:szCs w:val="20"/>
        </w:rPr>
        <w:t>April</w:t>
      </w:r>
      <w:r w:rsidR="009E59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31FC">
        <w:rPr>
          <w:rFonts w:ascii="Arial" w:hAnsi="Arial" w:cs="Arial"/>
          <w:color w:val="000000"/>
          <w:sz w:val="20"/>
          <w:szCs w:val="20"/>
        </w:rPr>
        <w:t>201</w:t>
      </w:r>
      <w:r w:rsidR="00940076">
        <w:rPr>
          <w:rFonts w:ascii="Arial" w:hAnsi="Arial" w:cs="Arial"/>
          <w:color w:val="000000"/>
          <w:sz w:val="20"/>
          <w:szCs w:val="20"/>
        </w:rPr>
        <w:t>5</w:t>
      </w:r>
      <w:r w:rsidRPr="003031FC">
        <w:rPr>
          <w:rFonts w:ascii="Arial" w:hAnsi="Arial" w:cs="Arial"/>
          <w:color w:val="FF0000"/>
          <w:sz w:val="20"/>
          <w:szCs w:val="20"/>
        </w:rPr>
        <w:t xml:space="preserve"> </w:t>
      </w:r>
      <w:r w:rsidR="00EE5283" w:rsidRPr="00890DD1">
        <w:rPr>
          <w:rFonts w:ascii="Arial" w:hAnsi="Arial" w:cs="Arial"/>
          <w:sz w:val="20"/>
          <w:szCs w:val="20"/>
        </w:rPr>
        <w:t>–</w:t>
      </w:r>
      <w:r w:rsidR="00E9346A">
        <w:rPr>
          <w:rFonts w:ascii="Arial" w:hAnsi="Arial" w:cs="Arial"/>
          <w:sz w:val="20"/>
          <w:szCs w:val="20"/>
        </w:rPr>
        <w:t xml:space="preserve"> </w:t>
      </w:r>
      <w:r w:rsidR="00FD05DC">
        <w:rPr>
          <w:rFonts w:ascii="Arial" w:hAnsi="Arial" w:cs="Arial"/>
          <w:sz w:val="20"/>
          <w:szCs w:val="20"/>
        </w:rPr>
        <w:t>Ein Klassenzimmer für Vierbeiner ist die neueste Veröffentlichung der TREVA Entertainment GmbH. „</w:t>
      </w:r>
      <w:r w:rsidR="00FD05DC" w:rsidRPr="00FD05DC">
        <w:rPr>
          <w:rFonts w:ascii="Arial" w:hAnsi="Arial" w:cs="Arial"/>
          <w:b/>
          <w:sz w:val="20"/>
          <w:szCs w:val="20"/>
        </w:rPr>
        <w:t>Traumberuf Tiertrainer 3D</w:t>
      </w:r>
      <w:r w:rsidR="00FD05DC">
        <w:rPr>
          <w:rFonts w:ascii="Arial" w:hAnsi="Arial" w:cs="Arial"/>
          <w:sz w:val="20"/>
          <w:szCs w:val="20"/>
        </w:rPr>
        <w:t>“ für den Nintendo 3DS</w:t>
      </w:r>
      <w:r w:rsidR="00CD2D30" w:rsidRPr="00CD2D30">
        <w:rPr>
          <w:rFonts w:ascii="Arial" w:hAnsi="Arial" w:cs="Arial"/>
          <w:sz w:val="20"/>
          <w:szCs w:val="20"/>
          <w:vertAlign w:val="superscript"/>
        </w:rPr>
        <w:t>TM</w:t>
      </w:r>
      <w:r w:rsidR="00FD05DC">
        <w:rPr>
          <w:rFonts w:ascii="Arial" w:hAnsi="Arial" w:cs="Arial"/>
          <w:sz w:val="20"/>
          <w:szCs w:val="20"/>
        </w:rPr>
        <w:t xml:space="preserve"> hält spannende Aufgaben für tierliebe Kinder bereit. Mit </w:t>
      </w:r>
      <w:r w:rsidR="00B07F0A">
        <w:rPr>
          <w:rFonts w:ascii="Arial" w:hAnsi="Arial" w:cs="Arial"/>
          <w:sz w:val="20"/>
          <w:szCs w:val="20"/>
        </w:rPr>
        <w:t>ihrer</w:t>
      </w:r>
      <w:r w:rsidR="00FD05DC">
        <w:rPr>
          <w:rFonts w:ascii="Arial" w:hAnsi="Arial" w:cs="Arial"/>
          <w:sz w:val="20"/>
          <w:szCs w:val="20"/>
        </w:rPr>
        <w:t xml:space="preserve"> </w:t>
      </w:r>
      <w:r w:rsidR="00A422AB">
        <w:rPr>
          <w:rFonts w:ascii="Arial" w:hAnsi="Arial" w:cs="Arial"/>
          <w:sz w:val="20"/>
          <w:szCs w:val="20"/>
        </w:rPr>
        <w:t xml:space="preserve">eigenen </w:t>
      </w:r>
      <w:r w:rsidR="00FD05DC">
        <w:rPr>
          <w:rFonts w:ascii="Arial" w:hAnsi="Arial" w:cs="Arial"/>
          <w:sz w:val="20"/>
          <w:szCs w:val="20"/>
        </w:rPr>
        <w:t xml:space="preserve">Tierschule starten sie eine tolle Karriere </w:t>
      </w:r>
      <w:r w:rsidR="006642A2">
        <w:rPr>
          <w:rFonts w:ascii="Arial" w:hAnsi="Arial" w:cs="Arial"/>
          <w:sz w:val="20"/>
          <w:szCs w:val="20"/>
        </w:rPr>
        <w:t>und trainieren süße Hunde, Katzen, Kaninchen</w:t>
      </w:r>
      <w:r w:rsidR="00DA083F">
        <w:rPr>
          <w:rFonts w:ascii="Arial" w:hAnsi="Arial" w:cs="Arial"/>
          <w:sz w:val="20"/>
          <w:szCs w:val="20"/>
        </w:rPr>
        <w:t xml:space="preserve">, Mäuse, Pferde </w:t>
      </w:r>
      <w:r w:rsidR="006642A2">
        <w:rPr>
          <w:rFonts w:ascii="Arial" w:hAnsi="Arial" w:cs="Arial"/>
          <w:sz w:val="20"/>
          <w:szCs w:val="20"/>
        </w:rPr>
        <w:t>und Papageien.</w:t>
      </w:r>
      <w:r w:rsidR="00FD05DC">
        <w:rPr>
          <w:rFonts w:ascii="Arial" w:hAnsi="Arial" w:cs="Arial"/>
          <w:sz w:val="20"/>
          <w:szCs w:val="20"/>
        </w:rPr>
        <w:t xml:space="preserve"> </w:t>
      </w:r>
      <w:r w:rsidR="00BC59F6">
        <w:rPr>
          <w:rFonts w:ascii="Arial" w:hAnsi="Arial" w:cs="Arial"/>
          <w:sz w:val="20"/>
          <w:szCs w:val="20"/>
        </w:rPr>
        <w:t>Im Tierkinderg</w:t>
      </w:r>
      <w:r w:rsidR="00DA083F">
        <w:rPr>
          <w:rFonts w:ascii="Arial" w:hAnsi="Arial" w:cs="Arial"/>
          <w:sz w:val="20"/>
          <w:szCs w:val="20"/>
        </w:rPr>
        <w:t>ehege</w:t>
      </w:r>
      <w:r w:rsidR="00BC59F6">
        <w:rPr>
          <w:rFonts w:ascii="Arial" w:hAnsi="Arial" w:cs="Arial"/>
          <w:sz w:val="20"/>
          <w:szCs w:val="20"/>
        </w:rPr>
        <w:t xml:space="preserve"> werden </w:t>
      </w:r>
      <w:r w:rsidR="00693D6E">
        <w:rPr>
          <w:rFonts w:ascii="Arial" w:hAnsi="Arial" w:cs="Arial"/>
          <w:sz w:val="20"/>
          <w:szCs w:val="20"/>
        </w:rPr>
        <w:t xml:space="preserve">sogar tapsige Welpen und niedliche Kätzchen betreut. </w:t>
      </w:r>
    </w:p>
    <w:p w:rsidR="00693D6E" w:rsidRDefault="00A422AB" w:rsidP="006450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Viel </w:t>
      </w:r>
      <w:r w:rsidR="00693D6E">
        <w:rPr>
          <w:rFonts w:ascii="Arial" w:hAnsi="Arial" w:cs="Arial"/>
          <w:sz w:val="20"/>
          <w:szCs w:val="20"/>
        </w:rPr>
        <w:t xml:space="preserve">Geduld und Wissen </w:t>
      </w:r>
      <w:r>
        <w:rPr>
          <w:rFonts w:ascii="Arial" w:hAnsi="Arial" w:cs="Arial"/>
          <w:sz w:val="20"/>
          <w:szCs w:val="20"/>
        </w:rPr>
        <w:t xml:space="preserve">ist erforderlich, um die </w:t>
      </w:r>
      <w:r w:rsidR="00693D6E">
        <w:rPr>
          <w:rFonts w:ascii="Arial" w:hAnsi="Arial" w:cs="Arial"/>
          <w:sz w:val="20"/>
          <w:szCs w:val="20"/>
        </w:rPr>
        <w:t>Tiere aus</w:t>
      </w:r>
      <w:r>
        <w:rPr>
          <w:rFonts w:ascii="Arial" w:hAnsi="Arial" w:cs="Arial"/>
          <w:sz w:val="20"/>
          <w:szCs w:val="20"/>
        </w:rPr>
        <w:t>zubilden</w:t>
      </w:r>
      <w:r w:rsidR="00693D6E">
        <w:rPr>
          <w:rFonts w:ascii="Arial" w:hAnsi="Arial" w:cs="Arial"/>
          <w:sz w:val="20"/>
          <w:szCs w:val="20"/>
        </w:rPr>
        <w:t xml:space="preserve">. Zunächst geht es darum, dass sie einfache Befehle und kleine Tricks ausführen: </w:t>
      </w:r>
      <w:r w:rsidR="00485FC5">
        <w:rPr>
          <w:rFonts w:ascii="Arial" w:hAnsi="Arial" w:cs="Arial"/>
          <w:sz w:val="20"/>
          <w:szCs w:val="20"/>
        </w:rPr>
        <w:t>Pfötchen</w:t>
      </w:r>
      <w:r w:rsidR="00693D6E">
        <w:rPr>
          <w:rFonts w:ascii="Arial" w:hAnsi="Arial" w:cs="Arial"/>
          <w:sz w:val="20"/>
          <w:szCs w:val="20"/>
        </w:rPr>
        <w:t xml:space="preserve"> geben, sich hinlegen, Männchen machen oder sich im Kreis drehen. </w:t>
      </w:r>
      <w:r w:rsidR="00CA011A">
        <w:rPr>
          <w:rFonts w:ascii="Arial" w:hAnsi="Arial" w:cs="Arial"/>
          <w:sz w:val="20"/>
          <w:szCs w:val="20"/>
        </w:rPr>
        <w:t>Als Belohnung bekommen die Tiere S</w:t>
      </w:r>
      <w:r w:rsidR="00693D6E">
        <w:rPr>
          <w:rFonts w:ascii="Arial" w:hAnsi="Arial" w:cs="Arial"/>
          <w:sz w:val="20"/>
          <w:szCs w:val="20"/>
        </w:rPr>
        <w:t xml:space="preserve">treicheleinheiten und Leckerlis. Die Tiertrainer müssen stets auf die Werte ihrer Tiere achten </w:t>
      </w:r>
      <w:r w:rsidR="00693D6E" w:rsidRPr="00693D6E">
        <w:rPr>
          <w:rFonts w:ascii="Arial" w:hAnsi="Arial" w:cs="Arial"/>
          <w:sz w:val="20"/>
          <w:szCs w:val="20"/>
        </w:rPr>
        <w:t>– Lernfortschritt, Energie, Vertrauen, Hunger und Hygiene – und dafür</w:t>
      </w:r>
      <w:r w:rsidR="00693D6E">
        <w:rPr>
          <w:rFonts w:ascii="Arial" w:hAnsi="Arial" w:cs="Arial"/>
          <w:sz w:val="20"/>
          <w:szCs w:val="20"/>
        </w:rPr>
        <w:t xml:space="preserve"> sorgen</w:t>
      </w:r>
      <w:r w:rsidR="00693D6E" w:rsidRPr="00693D6E">
        <w:rPr>
          <w:rFonts w:ascii="Arial" w:hAnsi="Arial" w:cs="Arial"/>
          <w:sz w:val="20"/>
          <w:szCs w:val="20"/>
        </w:rPr>
        <w:t>, dass es ihnen an nichts fehlt</w:t>
      </w:r>
      <w:r w:rsidR="00693D6E">
        <w:rPr>
          <w:rFonts w:ascii="Arial" w:hAnsi="Arial" w:cs="Arial"/>
          <w:sz w:val="20"/>
          <w:szCs w:val="20"/>
        </w:rPr>
        <w:t>. In den Geschäften der nahegelegenen Stadt können die Spielenden neue</w:t>
      </w:r>
      <w:r w:rsidR="00CA011A">
        <w:rPr>
          <w:rFonts w:ascii="Arial" w:hAnsi="Arial" w:cs="Arial"/>
          <w:sz w:val="20"/>
          <w:szCs w:val="20"/>
        </w:rPr>
        <w:t>s</w:t>
      </w:r>
      <w:r w:rsidR="00693D6E">
        <w:rPr>
          <w:rFonts w:ascii="Arial" w:hAnsi="Arial" w:cs="Arial"/>
          <w:sz w:val="20"/>
          <w:szCs w:val="20"/>
        </w:rPr>
        <w:t xml:space="preserve"> Pflege- und Trainings</w:t>
      </w:r>
      <w:r w:rsidR="00CA011A">
        <w:rPr>
          <w:rFonts w:ascii="Arial" w:hAnsi="Arial" w:cs="Arial"/>
          <w:sz w:val="20"/>
          <w:szCs w:val="20"/>
        </w:rPr>
        <w:t>zubehör</w:t>
      </w:r>
      <w:r w:rsidR="00693D6E">
        <w:rPr>
          <w:rFonts w:ascii="Arial" w:hAnsi="Arial" w:cs="Arial"/>
          <w:sz w:val="20"/>
          <w:szCs w:val="20"/>
        </w:rPr>
        <w:t xml:space="preserve"> sowie Futter für die Tiere kaufen. </w:t>
      </w:r>
      <w:r w:rsidR="00485FC5">
        <w:rPr>
          <w:rFonts w:ascii="Arial" w:hAnsi="Arial" w:cs="Arial"/>
          <w:sz w:val="20"/>
          <w:szCs w:val="20"/>
        </w:rPr>
        <w:t xml:space="preserve">Entspannung finden Mensch und Tier beim Gassi gehen </w:t>
      </w:r>
      <w:r w:rsidR="00E615BA">
        <w:rPr>
          <w:rFonts w:ascii="Arial" w:hAnsi="Arial" w:cs="Arial"/>
          <w:sz w:val="20"/>
          <w:szCs w:val="20"/>
        </w:rPr>
        <w:t>im Grünen</w:t>
      </w:r>
      <w:r w:rsidR="00485FC5">
        <w:rPr>
          <w:rFonts w:ascii="Arial" w:hAnsi="Arial" w:cs="Arial"/>
          <w:sz w:val="20"/>
          <w:szCs w:val="20"/>
        </w:rPr>
        <w:t xml:space="preserve"> oder beim Ausritt mit dem Pferd </w:t>
      </w:r>
      <w:r w:rsidR="00E615BA">
        <w:rPr>
          <w:rFonts w:ascii="Arial" w:hAnsi="Arial" w:cs="Arial"/>
          <w:sz w:val="20"/>
          <w:szCs w:val="20"/>
        </w:rPr>
        <w:t>rund um den Waldsee</w:t>
      </w:r>
      <w:r w:rsidR="00485FC5">
        <w:rPr>
          <w:rFonts w:ascii="Arial" w:hAnsi="Arial" w:cs="Arial"/>
          <w:sz w:val="20"/>
          <w:szCs w:val="20"/>
        </w:rPr>
        <w:t xml:space="preserve">. </w:t>
      </w:r>
    </w:p>
    <w:p w:rsidR="00693D6E" w:rsidRDefault="00693D6E" w:rsidP="006450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weiteren Verlauf </w:t>
      </w:r>
      <w:r w:rsidR="00F930AA">
        <w:rPr>
          <w:rFonts w:ascii="Arial" w:hAnsi="Arial" w:cs="Arial"/>
          <w:sz w:val="20"/>
          <w:szCs w:val="20"/>
        </w:rPr>
        <w:t xml:space="preserve">wird die Tierschule stetig ausgebaut und die Tiere </w:t>
      </w:r>
      <w:r>
        <w:rPr>
          <w:rFonts w:ascii="Arial" w:hAnsi="Arial" w:cs="Arial"/>
          <w:sz w:val="20"/>
          <w:szCs w:val="20"/>
        </w:rPr>
        <w:t>auf schwierigere Aufgaben vorbereite</w:t>
      </w:r>
      <w:r w:rsidR="00485FC5">
        <w:rPr>
          <w:rFonts w:ascii="Arial" w:hAnsi="Arial" w:cs="Arial"/>
          <w:sz w:val="20"/>
          <w:szCs w:val="20"/>
        </w:rPr>
        <w:t>t. In Spezialaufträgen werden sie in Verkehrssicherheit, zum Familientier, zum Blinden</w:t>
      </w:r>
      <w:r w:rsidR="00097E2C">
        <w:rPr>
          <w:rFonts w:ascii="Arial" w:hAnsi="Arial" w:cs="Arial"/>
          <w:sz w:val="20"/>
          <w:szCs w:val="20"/>
        </w:rPr>
        <w:t>-</w:t>
      </w:r>
      <w:r w:rsidR="00485FC5">
        <w:rPr>
          <w:rFonts w:ascii="Arial" w:hAnsi="Arial" w:cs="Arial"/>
          <w:sz w:val="20"/>
          <w:szCs w:val="20"/>
        </w:rPr>
        <w:t xml:space="preserve"> oder Spürhund ausgebildet. Besonders begabte Tiere dürfen am Filmset vor zahlreichen Kulissen ihren ersten Star-Auftritt hinlegen. </w:t>
      </w:r>
    </w:p>
    <w:p w:rsidR="00485FC5" w:rsidRDefault="00485FC5" w:rsidP="006450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Auch die Tiertrainer bilden sich weiter. So lernen sie immer wieder Neues über ihre Lieblingstiere und </w:t>
      </w:r>
      <w:r w:rsidR="00CA011A">
        <w:rPr>
          <w:rFonts w:ascii="Arial" w:hAnsi="Arial" w:cs="Arial"/>
          <w:sz w:val="20"/>
          <w:szCs w:val="20"/>
        </w:rPr>
        <w:t>wenden dies im Unterricht an.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C59F6" w:rsidRDefault="002675EC" w:rsidP="002675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59F6">
        <w:rPr>
          <w:rFonts w:ascii="Arial" w:hAnsi="Arial" w:cs="Arial"/>
          <w:b/>
          <w:sz w:val="20"/>
          <w:szCs w:val="20"/>
        </w:rPr>
        <w:t>“</w:t>
      </w:r>
      <w:r w:rsidR="00B16E36" w:rsidRPr="00BC59F6">
        <w:rPr>
          <w:rFonts w:ascii="Arial" w:hAnsi="Arial" w:cs="Arial"/>
          <w:b/>
          <w:sz w:val="20"/>
          <w:szCs w:val="20"/>
        </w:rPr>
        <w:t>Traumberuf Tiertrainer</w:t>
      </w:r>
      <w:r w:rsidRPr="00BC59F6">
        <w:rPr>
          <w:rFonts w:ascii="Arial" w:hAnsi="Arial" w:cs="Arial"/>
          <w:b/>
          <w:sz w:val="20"/>
          <w:szCs w:val="20"/>
        </w:rPr>
        <w:t xml:space="preserve"> 3D“</w:t>
      </w:r>
      <w:r w:rsidRPr="00BC59F6">
        <w:rPr>
          <w:rFonts w:ascii="Arial" w:hAnsi="Arial" w:cs="Arial"/>
          <w:sz w:val="20"/>
          <w:szCs w:val="20"/>
        </w:rPr>
        <w:t xml:space="preserve"> </w:t>
      </w:r>
      <w:r w:rsidR="00BC59F6" w:rsidRPr="00BC59F6">
        <w:rPr>
          <w:rFonts w:ascii="Arial" w:hAnsi="Arial" w:cs="Arial"/>
          <w:sz w:val="20"/>
          <w:szCs w:val="20"/>
        </w:rPr>
        <w:t>unterstütz</w:t>
      </w:r>
      <w:r w:rsidR="00693D6E">
        <w:rPr>
          <w:rFonts w:ascii="Arial" w:hAnsi="Arial" w:cs="Arial"/>
          <w:sz w:val="20"/>
          <w:szCs w:val="20"/>
        </w:rPr>
        <w:t>t</w:t>
      </w:r>
      <w:r w:rsidR="00BC59F6" w:rsidRPr="00BC59F6">
        <w:rPr>
          <w:rFonts w:ascii="Arial" w:hAnsi="Arial" w:cs="Arial"/>
          <w:sz w:val="20"/>
          <w:szCs w:val="20"/>
        </w:rPr>
        <w:t xml:space="preserve"> die Steuerung mit dem </w:t>
      </w:r>
      <w:proofErr w:type="spellStart"/>
      <w:r w:rsidR="00BC59F6" w:rsidRPr="00BC59F6">
        <w:rPr>
          <w:rFonts w:ascii="Arial" w:hAnsi="Arial" w:cs="Arial"/>
          <w:sz w:val="20"/>
          <w:szCs w:val="20"/>
        </w:rPr>
        <w:t>Schiebepad</w:t>
      </w:r>
      <w:proofErr w:type="spellEnd"/>
      <w:r w:rsidR="00BC59F6" w:rsidRPr="00BC59F6">
        <w:rPr>
          <w:rFonts w:ascii="Arial" w:hAnsi="Arial" w:cs="Arial"/>
          <w:sz w:val="20"/>
          <w:szCs w:val="20"/>
        </w:rPr>
        <w:t xml:space="preserve"> des Nintendo 3DS. </w:t>
      </w:r>
      <w:r w:rsidR="00BC59F6">
        <w:rPr>
          <w:rFonts w:ascii="Arial" w:hAnsi="Arial" w:cs="Arial"/>
          <w:sz w:val="20"/>
          <w:szCs w:val="20"/>
        </w:rPr>
        <w:t>Außerdem können Spielmünzen gesammelt und in Spielwährung eingetauscht werden.</w:t>
      </w:r>
    </w:p>
    <w:p w:rsidR="00B07F0A" w:rsidRDefault="00B07F0A" w:rsidP="002675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F0A" w:rsidRDefault="00B07F0A" w:rsidP="002675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2721" w:rsidRPr="00693D6E" w:rsidRDefault="00922721" w:rsidP="00615CC3">
      <w:pPr>
        <w:spacing w:line="360" w:lineRule="auto"/>
        <w:rPr>
          <w:rFonts w:ascii="Arial" w:hAnsi="Arial" w:cs="Arial"/>
          <w:sz w:val="20"/>
          <w:szCs w:val="20"/>
        </w:rPr>
      </w:pPr>
    </w:p>
    <w:p w:rsidR="00922721" w:rsidRPr="00693D6E" w:rsidRDefault="00922721" w:rsidP="00615CC3">
      <w:pPr>
        <w:spacing w:line="360" w:lineRule="auto"/>
        <w:rPr>
          <w:rFonts w:ascii="Arial" w:hAnsi="Arial" w:cs="Arial"/>
          <w:sz w:val="20"/>
          <w:szCs w:val="20"/>
        </w:rPr>
        <w:sectPr w:rsidR="00922721" w:rsidRPr="00693D6E" w:rsidSect="00DD04BA">
          <w:headerReference w:type="default" r:id="rId9"/>
          <w:footerReference w:type="even" r:id="rId10"/>
          <w:type w:val="continuous"/>
          <w:pgSz w:w="11906" w:h="16838"/>
          <w:pgMar w:top="1284" w:right="1417" w:bottom="1276" w:left="1417" w:header="708" w:footer="708" w:gutter="0"/>
          <w:cols w:space="708"/>
          <w:docGrid w:linePitch="360"/>
        </w:sectPr>
      </w:pPr>
    </w:p>
    <w:p w:rsidR="0029014A" w:rsidRPr="00DA083F" w:rsidRDefault="0029014A" w:rsidP="00A544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083F">
        <w:rPr>
          <w:rFonts w:ascii="Arial" w:hAnsi="Arial" w:cs="Arial"/>
          <w:b/>
          <w:sz w:val="20"/>
          <w:szCs w:val="20"/>
        </w:rPr>
        <w:lastRenderedPageBreak/>
        <w:t>Key Features</w:t>
      </w:r>
    </w:p>
    <w:p w:rsidR="00B16E36" w:rsidRDefault="00BC59F6" w:rsidP="00AA080F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Zahlreiche beliebte Tierarten und sogar Tierbabys</w:t>
      </w:r>
    </w:p>
    <w:p w:rsidR="00485FC5" w:rsidRPr="00FE052A" w:rsidRDefault="00E615BA" w:rsidP="00FE052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E052A">
        <w:rPr>
          <w:rFonts w:ascii="Arial" w:hAnsi="Arial" w:cs="Arial"/>
          <w:sz w:val="20"/>
          <w:szCs w:val="20"/>
        </w:rPr>
        <w:t>Weitläufiges Areal in einer f</w:t>
      </w:r>
      <w:r w:rsidR="00485FC5" w:rsidRPr="00FE052A">
        <w:rPr>
          <w:rFonts w:ascii="Arial" w:hAnsi="Arial" w:cs="Arial"/>
          <w:sz w:val="20"/>
          <w:szCs w:val="20"/>
        </w:rPr>
        <w:t>arbenfrohe</w:t>
      </w:r>
      <w:r w:rsidRPr="00FE052A">
        <w:rPr>
          <w:rFonts w:ascii="Arial" w:hAnsi="Arial" w:cs="Arial"/>
          <w:sz w:val="20"/>
          <w:szCs w:val="20"/>
        </w:rPr>
        <w:t>n</w:t>
      </w:r>
      <w:r w:rsidR="00485FC5" w:rsidRPr="00FE052A">
        <w:rPr>
          <w:rFonts w:ascii="Arial" w:hAnsi="Arial" w:cs="Arial"/>
          <w:sz w:val="20"/>
          <w:szCs w:val="20"/>
        </w:rPr>
        <w:t xml:space="preserve"> 3D-Welt</w:t>
      </w:r>
      <w:r w:rsidR="00FE052A" w:rsidRPr="00FE052A">
        <w:rPr>
          <w:rFonts w:ascii="Arial" w:hAnsi="Arial" w:cs="Arial"/>
          <w:sz w:val="20"/>
          <w:szCs w:val="20"/>
        </w:rPr>
        <w:t xml:space="preserve">: </w:t>
      </w:r>
      <w:r w:rsidR="00FE052A">
        <w:rPr>
          <w:rFonts w:ascii="Arial" w:hAnsi="Arial" w:cs="Arial"/>
          <w:sz w:val="20"/>
          <w:szCs w:val="20"/>
        </w:rPr>
        <w:t xml:space="preserve">Tierschule mit großem Außengelände, </w:t>
      </w:r>
      <w:r w:rsidR="00FE052A" w:rsidRPr="00FE052A">
        <w:rPr>
          <w:rFonts w:ascii="Arial" w:hAnsi="Arial" w:cs="Arial"/>
          <w:sz w:val="20"/>
          <w:szCs w:val="20"/>
        </w:rPr>
        <w:t xml:space="preserve">Gassi gehen und Ausreiten am Waldsee, Einkaufsmöglichkeiten in der Stadt </w:t>
      </w:r>
    </w:p>
    <w:p w:rsidR="00E615BA" w:rsidRDefault="00E615BA" w:rsidP="00E615B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Spielerische</w:t>
      </w:r>
      <w:r w:rsidR="00FE052A">
        <w:rPr>
          <w:rFonts w:ascii="Arial" w:hAnsi="Arial" w:cs="Arial"/>
          <w:sz w:val="20"/>
          <w:szCs w:val="20"/>
        </w:rPr>
        <w:t>s Tiertraining</w:t>
      </w:r>
      <w:r>
        <w:rPr>
          <w:rFonts w:ascii="Arial" w:hAnsi="Arial" w:cs="Arial"/>
          <w:sz w:val="20"/>
          <w:szCs w:val="20"/>
        </w:rPr>
        <w:t xml:space="preserve">: </w:t>
      </w:r>
      <w:r w:rsidR="00B07F0A">
        <w:rPr>
          <w:rFonts w:ascii="Arial" w:hAnsi="Arial" w:cs="Arial"/>
          <w:sz w:val="20"/>
          <w:szCs w:val="20"/>
        </w:rPr>
        <w:t xml:space="preserve">Tricks und lustige </w:t>
      </w:r>
      <w:r>
        <w:rPr>
          <w:rFonts w:ascii="Arial" w:hAnsi="Arial" w:cs="Arial"/>
          <w:sz w:val="20"/>
          <w:szCs w:val="20"/>
        </w:rPr>
        <w:t>Kunststücke beibringen</w:t>
      </w:r>
    </w:p>
    <w:p w:rsidR="00B07F0A" w:rsidRDefault="00B07F0A" w:rsidP="00B07F0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Spezialaufträge zur Ausbildung der Tiere (</w:t>
      </w:r>
      <w:r w:rsidR="00FE052A">
        <w:rPr>
          <w:rFonts w:ascii="Arial" w:hAnsi="Arial" w:cs="Arial"/>
          <w:sz w:val="20"/>
          <w:szCs w:val="20"/>
        </w:rPr>
        <w:t xml:space="preserve">z.B. </w:t>
      </w:r>
      <w:r>
        <w:rPr>
          <w:rFonts w:ascii="Arial" w:hAnsi="Arial" w:cs="Arial"/>
          <w:sz w:val="20"/>
          <w:szCs w:val="20"/>
        </w:rPr>
        <w:t>Verkehrssicherheit</w:t>
      </w:r>
      <w:r w:rsidR="00FE052A">
        <w:rPr>
          <w:rFonts w:ascii="Arial" w:hAnsi="Arial" w:cs="Arial"/>
          <w:sz w:val="20"/>
          <w:szCs w:val="20"/>
        </w:rPr>
        <w:t>, Blindenhund, Filmauftritt</w:t>
      </w:r>
      <w:r>
        <w:rPr>
          <w:rFonts w:ascii="Arial" w:hAnsi="Arial" w:cs="Arial"/>
          <w:sz w:val="20"/>
          <w:szCs w:val="20"/>
        </w:rPr>
        <w:t>)</w:t>
      </w:r>
    </w:p>
    <w:p w:rsidR="00E615BA" w:rsidRDefault="00E615BA" w:rsidP="00E615B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Belohnung der Tiere mit Streicheleinheiten und Leckerlis</w:t>
      </w:r>
    </w:p>
    <w:p w:rsidR="00B07F0A" w:rsidRPr="00FE052A" w:rsidRDefault="00B07F0A" w:rsidP="00E615B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E052A">
        <w:rPr>
          <w:rFonts w:ascii="Arial" w:hAnsi="Arial" w:cs="Arial"/>
          <w:sz w:val="20"/>
          <w:szCs w:val="20"/>
        </w:rPr>
        <w:t>Auf- und Ausbau der Tierschule</w:t>
      </w:r>
    </w:p>
    <w:p w:rsidR="00E615BA" w:rsidRDefault="00E615BA" w:rsidP="00E615B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Unterstützung des </w:t>
      </w:r>
      <w:proofErr w:type="spellStart"/>
      <w:r>
        <w:rPr>
          <w:rFonts w:ascii="Arial" w:hAnsi="Arial" w:cs="Arial"/>
          <w:sz w:val="20"/>
          <w:szCs w:val="20"/>
        </w:rPr>
        <w:t>Schiebepads</w:t>
      </w:r>
      <w:proofErr w:type="spellEnd"/>
    </w:p>
    <w:p w:rsidR="00E615BA" w:rsidRDefault="00E615BA" w:rsidP="00E615B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Spielmünzen sammeln</w:t>
      </w:r>
    </w:p>
    <w:p w:rsidR="00EB7F13" w:rsidRDefault="00EB7F13" w:rsidP="00457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7F0A" w:rsidRDefault="00457356" w:rsidP="00457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Nintendo 3DS-Spiel „</w:t>
      </w:r>
      <w:r w:rsidR="005F5155">
        <w:rPr>
          <w:rFonts w:ascii="Arial" w:hAnsi="Arial" w:cs="Arial"/>
          <w:b/>
          <w:sz w:val="20"/>
          <w:szCs w:val="20"/>
        </w:rPr>
        <w:t>Traumberuf Tiertrainer</w:t>
      </w:r>
      <w:r w:rsidR="009E59F4">
        <w:rPr>
          <w:rFonts w:ascii="Arial" w:hAnsi="Arial" w:cs="Arial"/>
          <w:b/>
          <w:sz w:val="20"/>
          <w:szCs w:val="20"/>
        </w:rPr>
        <w:t xml:space="preserve"> 3D</w:t>
      </w:r>
      <w:r>
        <w:rPr>
          <w:rFonts w:ascii="Arial" w:hAnsi="Arial" w:cs="Arial"/>
          <w:sz w:val="20"/>
          <w:szCs w:val="20"/>
        </w:rPr>
        <w:t xml:space="preserve">“ ist ab heute für </w:t>
      </w:r>
      <w:r w:rsidR="0081206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9,99 Euro im Handel erhältlich. </w:t>
      </w:r>
      <w:r w:rsidR="00D84499">
        <w:rPr>
          <w:rFonts w:ascii="Arial" w:hAnsi="Arial" w:cs="Arial"/>
          <w:sz w:val="20"/>
          <w:szCs w:val="20"/>
        </w:rPr>
        <w:t xml:space="preserve">Das </w:t>
      </w:r>
      <w:r w:rsidR="003F5841">
        <w:rPr>
          <w:rFonts w:ascii="Arial" w:hAnsi="Arial" w:cs="Arial"/>
          <w:sz w:val="20"/>
          <w:szCs w:val="20"/>
        </w:rPr>
        <w:t>Spiel</w:t>
      </w:r>
      <w:r w:rsidR="00D84499">
        <w:rPr>
          <w:rFonts w:ascii="Arial" w:hAnsi="Arial" w:cs="Arial"/>
          <w:sz w:val="20"/>
          <w:szCs w:val="20"/>
        </w:rPr>
        <w:t xml:space="preserve"> kann</w:t>
      </w:r>
      <w:r w:rsidR="003F5841">
        <w:rPr>
          <w:rFonts w:ascii="Arial" w:hAnsi="Arial" w:cs="Arial"/>
          <w:sz w:val="20"/>
          <w:szCs w:val="20"/>
        </w:rPr>
        <w:t xml:space="preserve"> auch im Nintendo </w:t>
      </w:r>
      <w:proofErr w:type="spellStart"/>
      <w:r w:rsidR="003F5841">
        <w:rPr>
          <w:rFonts w:ascii="Arial" w:hAnsi="Arial" w:cs="Arial"/>
          <w:sz w:val="20"/>
          <w:szCs w:val="20"/>
        </w:rPr>
        <w:t>eShop</w:t>
      </w:r>
      <w:proofErr w:type="spellEnd"/>
      <w:r w:rsidR="003F5841">
        <w:rPr>
          <w:rFonts w:ascii="Arial" w:hAnsi="Arial" w:cs="Arial"/>
          <w:sz w:val="20"/>
          <w:szCs w:val="20"/>
        </w:rPr>
        <w:t xml:space="preserve"> heruntergeladen werden.</w:t>
      </w:r>
    </w:p>
    <w:p w:rsidR="006A20E8" w:rsidRDefault="004268F7" w:rsidP="00A3488B">
      <w:pPr>
        <w:spacing w:line="360" w:lineRule="auto"/>
        <w:jc w:val="right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133985</wp:posOffset>
            </wp:positionV>
            <wp:extent cx="1543050" cy="1639570"/>
            <wp:effectExtent l="19050" t="0" r="0" b="0"/>
            <wp:wrapSquare wrapText="bothSides"/>
            <wp:docPr id="3" name="Bild 3" descr="T:\PRODUCTS\Tierschule\MeineTierschule-3DS-2014\Artworks\Packshot\Final\3D_TraumjobTiertrainer_GER_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PRODUCTS\Tierschule\MeineTierschule-3DS-2014\Artworks\Packshot\Final\3D_TraumjobTiertrainer_GER_3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76D">
        <w:rPr>
          <w:rFonts w:ascii="Arial" w:hAnsi="Arial" w:cs="Arial"/>
          <w:b/>
          <w:noProof/>
          <w:sz w:val="20"/>
          <w:szCs w:val="20"/>
        </w:rPr>
        <w:pict>
          <v:rect id="_x0000_s1099" style="position:absolute;left:0;text-align:left;margin-left:-2pt;margin-top:10.35pt;width:308.15pt;height:129.15pt;z-index:251656704;mso-position-horizontal-relative:text;mso-position-vertical-relative:text">
            <v:textbox style="mso-next-textbox:#_x0000_s1099">
              <w:txbxContent>
                <w:p w:rsidR="00B07F0A" w:rsidRPr="003F1DDA" w:rsidRDefault="00B07F0A" w:rsidP="004573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F1DDA">
                    <w:rPr>
                      <w:rFonts w:ascii="Arial" w:hAnsi="Arial" w:cs="Arial"/>
                      <w:b/>
                      <w:sz w:val="20"/>
                      <w:szCs w:val="20"/>
                    </w:rPr>
                    <w:t>Traumberuf Tiertrainer 3D</w:t>
                  </w:r>
                </w:p>
                <w:p w:rsidR="00B07F0A" w:rsidRPr="003F1DDA" w:rsidRDefault="00B07F0A" w:rsidP="004573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07F0A" w:rsidRPr="003F1DDA" w:rsidRDefault="00B07F0A" w:rsidP="004573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F1DDA">
                    <w:rPr>
                      <w:rFonts w:ascii="Arial" w:hAnsi="Arial" w:cs="Arial"/>
                      <w:sz w:val="18"/>
                      <w:szCs w:val="18"/>
                    </w:rPr>
                    <w:t xml:space="preserve">Plattform: </w:t>
                  </w:r>
                  <w:r w:rsidRPr="003F1DD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3F1DDA">
                    <w:rPr>
                      <w:rFonts w:ascii="Arial" w:hAnsi="Arial" w:cs="Arial"/>
                      <w:sz w:val="18"/>
                      <w:szCs w:val="18"/>
                    </w:rPr>
                    <w:tab/>
                    <w:t>Nintendo 3DS</w:t>
                  </w:r>
                  <w:r w:rsidRPr="003F1DDA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TM</w:t>
                  </w:r>
                </w:p>
                <w:p w:rsidR="00B07F0A" w:rsidRPr="005C4F5E" w:rsidRDefault="00B07F0A" w:rsidP="004573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 xml:space="preserve">Genre: </w:t>
                  </w: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3D Tiertrainer-/ Tierpflegesimulation</w:t>
                  </w:r>
                </w:p>
                <w:p w:rsidR="00B07F0A" w:rsidRPr="005C4F5E" w:rsidRDefault="00B07F0A" w:rsidP="006A20E8">
                  <w:pPr>
                    <w:ind w:left="2124" w:hanging="212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>Zielgrup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pe: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Kinder 7+</w:t>
                  </w:r>
                </w:p>
                <w:p w:rsidR="00B07F0A" w:rsidRPr="005C4F5E" w:rsidRDefault="00B07F0A" w:rsidP="004573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EAN: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4041756013308</w:t>
                  </w:r>
                </w:p>
                <w:p w:rsidR="00B07F0A" w:rsidRPr="005C4F5E" w:rsidRDefault="00B07F0A" w:rsidP="004573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 xml:space="preserve">Preis: </w:t>
                  </w: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€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>9,99</w:t>
                  </w:r>
                </w:p>
                <w:p w:rsidR="00B07F0A" w:rsidRPr="005C4F5E" w:rsidRDefault="00B07F0A" w:rsidP="004573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 xml:space="preserve">VÖ: </w:t>
                  </w: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9. April</w:t>
                  </w:r>
                  <w:r w:rsidRPr="003031FC">
                    <w:rPr>
                      <w:rFonts w:ascii="Arial" w:hAnsi="Arial" w:cs="Arial"/>
                      <w:sz w:val="18"/>
                      <w:szCs w:val="18"/>
                    </w:rPr>
                    <w:t xml:space="preserve"> 201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  <w:p w:rsidR="00B07F0A" w:rsidRPr="00CD2D30" w:rsidRDefault="00B07F0A" w:rsidP="00457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2D30">
                    <w:rPr>
                      <w:rFonts w:ascii="Arial" w:hAnsi="Arial" w:cs="Arial"/>
                      <w:sz w:val="18"/>
                      <w:szCs w:val="18"/>
                    </w:rPr>
                    <w:t xml:space="preserve">USK / PEGI: </w:t>
                  </w:r>
                  <w:r w:rsidRPr="00CD2D30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CD2D30">
                    <w:rPr>
                      <w:rFonts w:ascii="Arial" w:hAnsi="Arial" w:cs="Arial"/>
                      <w:sz w:val="18"/>
                      <w:szCs w:val="18"/>
                    </w:rPr>
                    <w:tab/>
                    <w:t>0 / 3</w:t>
                  </w:r>
                </w:p>
                <w:p w:rsidR="00B07F0A" w:rsidRPr="002171B8" w:rsidRDefault="00B07F0A" w:rsidP="00457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Publisher:</w:t>
                  </w: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 xml:space="preserve">TREVA Entertainment GmbH </w:t>
                  </w:r>
                </w:p>
                <w:p w:rsidR="00B07F0A" w:rsidRPr="002B18D1" w:rsidRDefault="00B07F0A" w:rsidP="00457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>Entwickler:</w:t>
                  </w: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5C4F5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Raylight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Studios</w:t>
                  </w:r>
                </w:p>
              </w:txbxContent>
            </v:textbox>
          </v:rect>
        </w:pict>
      </w:r>
    </w:p>
    <w:p w:rsidR="006A20E8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A20E8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A20E8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A20E8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A20E8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A20E8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300753" w:rsidRPr="00457356" w:rsidRDefault="00300753" w:rsidP="009859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7356" w:rsidRDefault="00457356" w:rsidP="0025698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57356" w:rsidRPr="00A97912" w:rsidRDefault="00457356" w:rsidP="00457356">
      <w:pPr>
        <w:rPr>
          <w:rFonts w:ascii="Arial" w:hAnsi="Arial" w:cs="Arial"/>
          <w:b/>
          <w:sz w:val="20"/>
          <w:szCs w:val="20"/>
          <w:highlight w:val="yellow"/>
        </w:rPr>
      </w:pPr>
      <w:r w:rsidRPr="00A97912">
        <w:rPr>
          <w:rFonts w:ascii="Arial" w:hAnsi="Arial" w:cs="Arial"/>
          <w:b/>
          <w:sz w:val="20"/>
          <w:szCs w:val="20"/>
          <w:highlight w:val="yellow"/>
        </w:rPr>
        <w:t>Bildmaterial und weitere Informationen zu diesem Titel finden Sie auf unserem Presseserver:</w:t>
      </w:r>
    </w:p>
    <w:p w:rsidR="00457356" w:rsidRPr="002911DB" w:rsidRDefault="00457356" w:rsidP="004573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97912">
        <w:rPr>
          <w:rFonts w:ascii="Arial" w:hAnsi="Arial" w:cs="Arial"/>
          <w:sz w:val="20"/>
          <w:szCs w:val="20"/>
          <w:highlight w:val="yellow"/>
        </w:rPr>
        <w:t xml:space="preserve">Adresse: </w:t>
      </w:r>
      <w:hyperlink r:id="rId12" w:history="1">
        <w:r w:rsidRPr="00A97912">
          <w:rPr>
            <w:rStyle w:val="Hyperlink"/>
            <w:rFonts w:ascii="Arial" w:hAnsi="Arial" w:cs="Arial"/>
            <w:sz w:val="20"/>
            <w:szCs w:val="20"/>
            <w:highlight w:val="yellow"/>
          </w:rPr>
          <w:t>www.treva-entertainment.com/deutsch/presse/presse-server/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57356" w:rsidRPr="00BB67A6" w:rsidRDefault="00457356" w:rsidP="004573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7119"/>
      </w:tblGrid>
      <w:tr w:rsidR="008C5784" w:rsidRPr="008C5784" w:rsidTr="008C5784">
        <w:tc>
          <w:tcPr>
            <w:tcW w:w="2093" w:type="dxa"/>
          </w:tcPr>
          <w:p w:rsidR="008C5784" w:rsidRDefault="008C5784" w:rsidP="004573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333500" cy="1171575"/>
                  <wp:effectExtent l="19050" t="0" r="0" b="0"/>
                  <wp:docPr id="4" name="Bild 1" descr="T:\PRODUCTS\Tierschule\MeineTierschule-3DS-2015\Marketing\QR-Code_eShop-Tiertrainer _NO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PRODUCTS\Tierschule\MeineTierschule-3DS-2015\Marketing\QR-Code_eShop-Tiertrainer _NO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0256" t="10256" b="10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</w:tcPr>
          <w:p w:rsidR="008C5784" w:rsidRDefault="008C5784" w:rsidP="008C5784">
            <w:pPr>
              <w:pStyle w:val="StandardWeb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8C5784" w:rsidRDefault="008C5784" w:rsidP="008C5784">
            <w:pPr>
              <w:pStyle w:val="StandardWeb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8C5784" w:rsidRDefault="008C5784" w:rsidP="008C5784">
            <w:pPr>
              <w:pStyle w:val="StandardWeb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8C5784" w:rsidRPr="008C5784" w:rsidRDefault="008C5784" w:rsidP="008C5784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  <w:r w:rsidRPr="008C57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QR-Code mit der Nintendo 3DS-Kamera scannen, um direkt zum Spiel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8C57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"Traumberuf Tiertrainer 3D" im </w:t>
            </w:r>
            <w:r w:rsidRPr="008C578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Nintendo </w:t>
            </w:r>
            <w:proofErr w:type="spellStart"/>
            <w:r w:rsidRPr="008C578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eShop</w:t>
            </w:r>
            <w:proofErr w:type="spellEnd"/>
            <w:r w:rsidRPr="008C57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zu gelangen.</w:t>
            </w:r>
            <w:r w:rsidRPr="008C57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57356" w:rsidRDefault="00457356" w:rsidP="00457356">
      <w:pPr>
        <w:jc w:val="both"/>
        <w:rPr>
          <w:rFonts w:ascii="Arial" w:hAnsi="Arial" w:cs="Arial"/>
          <w:b/>
          <w:sz w:val="20"/>
          <w:szCs w:val="20"/>
        </w:rPr>
      </w:pPr>
    </w:p>
    <w:p w:rsidR="008C5784" w:rsidRDefault="008C5784" w:rsidP="008C5784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Nintendo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DSi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and </w:t>
      </w:r>
      <w:r w:rsidRPr="00447D15">
        <w:rPr>
          <w:rFonts w:ascii="Arial" w:hAnsi="Arial" w:cs="Arial"/>
          <w:sz w:val="16"/>
          <w:szCs w:val="16"/>
          <w:lang w:val="en-US"/>
        </w:rPr>
        <w:t xml:space="preserve">Nintendo 3DS </w:t>
      </w:r>
      <w:r>
        <w:rPr>
          <w:rFonts w:ascii="Arial" w:hAnsi="Arial" w:cs="Arial"/>
          <w:sz w:val="16"/>
          <w:szCs w:val="16"/>
          <w:lang w:val="en-US"/>
        </w:rPr>
        <w:t>are</w:t>
      </w:r>
      <w:r w:rsidRPr="00447D15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trademarks of Nintendo. </w:t>
      </w:r>
      <w:r w:rsidRPr="008C5784">
        <w:rPr>
          <w:rFonts w:ascii="Arial" w:hAnsi="Arial" w:cs="Arial"/>
          <w:sz w:val="16"/>
          <w:szCs w:val="16"/>
          <w:lang w:val="en-US"/>
        </w:rPr>
        <w:t>© 2011 Nintendo.</w:t>
      </w:r>
    </w:p>
    <w:p w:rsidR="008C5784" w:rsidRDefault="008C5784" w:rsidP="00457356">
      <w:pPr>
        <w:jc w:val="both"/>
        <w:rPr>
          <w:rFonts w:ascii="Arial" w:hAnsi="Arial" w:cs="Arial"/>
          <w:b/>
          <w:sz w:val="20"/>
          <w:szCs w:val="20"/>
        </w:rPr>
      </w:pPr>
    </w:p>
    <w:p w:rsidR="008C5784" w:rsidRPr="00457356" w:rsidRDefault="008C5784" w:rsidP="00457356">
      <w:pPr>
        <w:jc w:val="both"/>
        <w:rPr>
          <w:rFonts w:ascii="Arial" w:hAnsi="Arial" w:cs="Arial"/>
          <w:b/>
          <w:sz w:val="20"/>
          <w:szCs w:val="20"/>
        </w:rPr>
      </w:pPr>
    </w:p>
    <w:p w:rsidR="00457356" w:rsidRPr="008C5784" w:rsidRDefault="00457356" w:rsidP="00457356">
      <w:pPr>
        <w:jc w:val="both"/>
        <w:rPr>
          <w:rFonts w:ascii="Arial" w:hAnsi="Arial" w:cs="Arial"/>
          <w:b/>
          <w:sz w:val="19"/>
          <w:szCs w:val="19"/>
        </w:rPr>
      </w:pPr>
      <w:r w:rsidRPr="008C5784">
        <w:rPr>
          <w:rFonts w:ascii="Arial" w:hAnsi="Arial" w:cs="Arial"/>
          <w:b/>
          <w:sz w:val="19"/>
          <w:szCs w:val="19"/>
        </w:rPr>
        <w:t xml:space="preserve">Über TREVA Entertainment: </w:t>
      </w:r>
    </w:p>
    <w:p w:rsidR="00457356" w:rsidRPr="008C5784" w:rsidRDefault="00457356" w:rsidP="00457356">
      <w:pPr>
        <w:jc w:val="both"/>
        <w:rPr>
          <w:rFonts w:ascii="Arial" w:hAnsi="Arial" w:cs="Arial"/>
          <w:sz w:val="19"/>
          <w:szCs w:val="19"/>
        </w:rPr>
      </w:pPr>
      <w:r w:rsidRPr="008C5784">
        <w:rPr>
          <w:rFonts w:ascii="Arial" w:hAnsi="Arial" w:cs="Arial"/>
          <w:sz w:val="19"/>
          <w:szCs w:val="19"/>
        </w:rPr>
        <w:t xml:space="preserve">TREVA Entertainment GmbH nahm 2006 den heutigen Geschäftsbetrieb auf. Veröffentlicht werden aktuelle Themen für Kinder, Jugendliche, junge Erwachsene und Familien in den Segmenten Konsolen- und PC-Spiele sowie Online- und </w:t>
      </w:r>
      <w:proofErr w:type="spellStart"/>
      <w:r w:rsidRPr="008C5784">
        <w:rPr>
          <w:rFonts w:ascii="Arial" w:hAnsi="Arial" w:cs="Arial"/>
          <w:sz w:val="19"/>
          <w:szCs w:val="19"/>
        </w:rPr>
        <w:t>Mobilegames</w:t>
      </w:r>
      <w:proofErr w:type="spellEnd"/>
      <w:r w:rsidRPr="008C5784">
        <w:rPr>
          <w:rFonts w:ascii="Arial" w:hAnsi="Arial" w:cs="Arial"/>
          <w:sz w:val="19"/>
          <w:szCs w:val="19"/>
        </w:rPr>
        <w:t>.</w:t>
      </w:r>
    </w:p>
    <w:p w:rsidR="00457356" w:rsidRPr="008C5784" w:rsidRDefault="00457356" w:rsidP="00457356">
      <w:pPr>
        <w:jc w:val="both"/>
        <w:rPr>
          <w:rFonts w:ascii="Arial" w:hAnsi="Arial" w:cs="Arial"/>
          <w:sz w:val="19"/>
          <w:szCs w:val="19"/>
        </w:rPr>
      </w:pPr>
      <w:r w:rsidRPr="008C5784">
        <w:rPr>
          <w:rFonts w:ascii="Arial" w:hAnsi="Arial" w:cs="Arial"/>
          <w:sz w:val="19"/>
          <w:szCs w:val="19"/>
        </w:rPr>
        <w:t xml:space="preserve">Im Mittelpunkt des Portfolios stehen die Spiele der international etablierten, eigenen Serienlabels „Pferd &amp; Pony“, „ANIKIDS“, „Classics </w:t>
      </w:r>
      <w:proofErr w:type="spellStart"/>
      <w:r w:rsidRPr="008C5784">
        <w:rPr>
          <w:rFonts w:ascii="Arial" w:hAnsi="Arial" w:cs="Arial"/>
          <w:sz w:val="19"/>
          <w:szCs w:val="19"/>
        </w:rPr>
        <w:t>To</w:t>
      </w:r>
      <w:proofErr w:type="spellEnd"/>
      <w:r w:rsidRPr="008C5784">
        <w:rPr>
          <w:rFonts w:ascii="Arial" w:hAnsi="Arial" w:cs="Arial"/>
          <w:sz w:val="19"/>
          <w:szCs w:val="19"/>
        </w:rPr>
        <w:t xml:space="preserve"> Go“ und „J4G – JUST FOR GIRLS“. Aber auch Stand </w:t>
      </w:r>
      <w:proofErr w:type="spellStart"/>
      <w:r w:rsidRPr="008C5784">
        <w:rPr>
          <w:rFonts w:ascii="Arial" w:hAnsi="Arial" w:cs="Arial"/>
          <w:sz w:val="19"/>
          <w:szCs w:val="19"/>
        </w:rPr>
        <w:t>Alone</w:t>
      </w:r>
      <w:proofErr w:type="spellEnd"/>
      <w:r w:rsidRPr="008C5784">
        <w:rPr>
          <w:rFonts w:ascii="Arial" w:hAnsi="Arial" w:cs="Arial"/>
          <w:sz w:val="19"/>
          <w:szCs w:val="19"/>
        </w:rPr>
        <w:t xml:space="preserve">-Titel wie „Just SING!“, das weltweit erste Karaoke-Game für Nintendo </w:t>
      </w:r>
      <w:proofErr w:type="spellStart"/>
      <w:r w:rsidRPr="008C5784">
        <w:rPr>
          <w:rFonts w:ascii="Arial" w:hAnsi="Arial" w:cs="Arial"/>
          <w:sz w:val="19"/>
          <w:szCs w:val="19"/>
        </w:rPr>
        <w:t>DSi</w:t>
      </w:r>
      <w:proofErr w:type="spellEnd"/>
      <w:r w:rsidRPr="008C5784">
        <w:rPr>
          <w:rFonts w:ascii="Arial" w:hAnsi="Arial" w:cs="Arial"/>
          <w:sz w:val="19"/>
          <w:szCs w:val="19"/>
        </w:rPr>
        <w:t xml:space="preserve">™, oder „Dance! </w:t>
      </w:r>
      <w:proofErr w:type="spellStart"/>
      <w:r w:rsidRPr="008C5784">
        <w:rPr>
          <w:rFonts w:ascii="Arial" w:hAnsi="Arial" w:cs="Arial"/>
          <w:sz w:val="19"/>
          <w:szCs w:val="19"/>
        </w:rPr>
        <w:t>It’s</w:t>
      </w:r>
      <w:proofErr w:type="spellEnd"/>
      <w:r w:rsidRPr="008C578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C5784">
        <w:rPr>
          <w:rFonts w:ascii="Arial" w:hAnsi="Arial" w:cs="Arial"/>
          <w:sz w:val="19"/>
          <w:szCs w:val="19"/>
        </w:rPr>
        <w:t>your</w:t>
      </w:r>
      <w:proofErr w:type="spellEnd"/>
      <w:r w:rsidRPr="008C5784">
        <w:rPr>
          <w:rFonts w:ascii="Arial" w:hAnsi="Arial" w:cs="Arial"/>
          <w:sz w:val="19"/>
          <w:szCs w:val="19"/>
        </w:rPr>
        <w:t xml:space="preserve"> Stage“ in Kooperation mit Detlef D! </w:t>
      </w:r>
      <w:proofErr w:type="spellStart"/>
      <w:r w:rsidRPr="008C5784">
        <w:rPr>
          <w:rFonts w:ascii="Arial" w:hAnsi="Arial" w:cs="Arial"/>
          <w:sz w:val="19"/>
          <w:szCs w:val="19"/>
        </w:rPr>
        <w:t>Soost</w:t>
      </w:r>
      <w:proofErr w:type="spellEnd"/>
      <w:r w:rsidRPr="008C5784">
        <w:rPr>
          <w:rFonts w:ascii="Arial" w:hAnsi="Arial" w:cs="Arial"/>
          <w:sz w:val="19"/>
          <w:szCs w:val="19"/>
        </w:rPr>
        <w:t xml:space="preserve"> gehören zum Kerngeschäft von TREVA. Weiterhin ergänzen ausgewählte, international bekannte Lizenzen wie „Emily </w:t>
      </w:r>
      <w:proofErr w:type="spellStart"/>
      <w:r w:rsidRPr="008C5784">
        <w:rPr>
          <w:rFonts w:ascii="Arial" w:hAnsi="Arial" w:cs="Arial"/>
          <w:sz w:val="19"/>
          <w:szCs w:val="19"/>
        </w:rPr>
        <w:t>the</w:t>
      </w:r>
      <w:proofErr w:type="spellEnd"/>
      <w:r w:rsidRPr="008C5784">
        <w:rPr>
          <w:rFonts w:ascii="Arial" w:hAnsi="Arial" w:cs="Arial"/>
          <w:sz w:val="19"/>
          <w:szCs w:val="19"/>
        </w:rPr>
        <w:t xml:space="preserve"> Strange™“ und „</w:t>
      </w:r>
      <w:proofErr w:type="spellStart"/>
      <w:r w:rsidRPr="008C5784">
        <w:rPr>
          <w:rFonts w:ascii="Arial" w:hAnsi="Arial" w:cs="Arial"/>
          <w:sz w:val="19"/>
          <w:szCs w:val="19"/>
        </w:rPr>
        <w:t>America’s</w:t>
      </w:r>
      <w:proofErr w:type="spellEnd"/>
      <w:r w:rsidRPr="008C5784">
        <w:rPr>
          <w:rFonts w:ascii="Arial" w:hAnsi="Arial" w:cs="Arial"/>
          <w:sz w:val="19"/>
          <w:szCs w:val="19"/>
        </w:rPr>
        <w:t xml:space="preserve"> Next Top Model™“ das Line-</w:t>
      </w:r>
      <w:proofErr w:type="spellStart"/>
      <w:r w:rsidRPr="008C5784">
        <w:rPr>
          <w:rFonts w:ascii="Arial" w:hAnsi="Arial" w:cs="Arial"/>
          <w:sz w:val="19"/>
          <w:szCs w:val="19"/>
        </w:rPr>
        <w:t>up</w:t>
      </w:r>
      <w:proofErr w:type="spellEnd"/>
      <w:r w:rsidRPr="008C5784">
        <w:rPr>
          <w:rFonts w:ascii="Arial" w:hAnsi="Arial" w:cs="Arial"/>
          <w:sz w:val="19"/>
          <w:szCs w:val="19"/>
        </w:rPr>
        <w:t xml:space="preserve"> des Hamburger Publishers. </w:t>
      </w:r>
    </w:p>
    <w:p w:rsidR="00457356" w:rsidRPr="008C5784" w:rsidRDefault="00457356" w:rsidP="00457356">
      <w:pPr>
        <w:jc w:val="both"/>
        <w:rPr>
          <w:rFonts w:ascii="Arial" w:hAnsi="Arial" w:cs="Arial"/>
          <w:sz w:val="19"/>
          <w:szCs w:val="19"/>
        </w:rPr>
      </w:pPr>
    </w:p>
    <w:p w:rsidR="00457356" w:rsidRPr="008C5784" w:rsidRDefault="00457356" w:rsidP="00457356">
      <w:pPr>
        <w:jc w:val="both"/>
        <w:rPr>
          <w:rFonts w:ascii="Arial" w:hAnsi="Arial" w:cs="Arial"/>
          <w:b/>
          <w:sz w:val="19"/>
          <w:szCs w:val="19"/>
        </w:rPr>
      </w:pPr>
    </w:p>
    <w:p w:rsidR="00457356" w:rsidRPr="008C5784" w:rsidRDefault="00457356" w:rsidP="00457356">
      <w:pPr>
        <w:jc w:val="both"/>
        <w:rPr>
          <w:rFonts w:ascii="Arial" w:hAnsi="Arial" w:cs="Arial"/>
          <w:b/>
          <w:sz w:val="19"/>
          <w:szCs w:val="19"/>
        </w:rPr>
      </w:pPr>
      <w:r w:rsidRPr="008C5784">
        <w:rPr>
          <w:rFonts w:ascii="Arial" w:hAnsi="Arial" w:cs="Arial"/>
          <w:b/>
          <w:sz w:val="19"/>
          <w:szCs w:val="19"/>
        </w:rPr>
        <w:t>Pressekontakt</w:t>
      </w:r>
    </w:p>
    <w:p w:rsidR="00457356" w:rsidRPr="008C5784" w:rsidRDefault="00457356" w:rsidP="00457356">
      <w:pPr>
        <w:jc w:val="both"/>
        <w:rPr>
          <w:rFonts w:ascii="Arial" w:hAnsi="Arial" w:cs="Arial"/>
          <w:sz w:val="19"/>
          <w:szCs w:val="19"/>
        </w:rPr>
      </w:pPr>
      <w:r w:rsidRPr="008C5784">
        <w:rPr>
          <w:rFonts w:ascii="Arial" w:hAnsi="Arial" w:cs="Arial"/>
          <w:sz w:val="19"/>
          <w:szCs w:val="19"/>
        </w:rPr>
        <w:t>Katrin Haase</w:t>
      </w:r>
    </w:p>
    <w:p w:rsidR="00457356" w:rsidRPr="008C5784" w:rsidRDefault="00457356" w:rsidP="00457356">
      <w:pPr>
        <w:jc w:val="both"/>
        <w:rPr>
          <w:rFonts w:ascii="Arial" w:hAnsi="Arial" w:cs="Arial"/>
          <w:sz w:val="19"/>
          <w:szCs w:val="19"/>
        </w:rPr>
      </w:pPr>
      <w:r w:rsidRPr="008C5784">
        <w:rPr>
          <w:rFonts w:ascii="Arial" w:hAnsi="Arial" w:cs="Arial"/>
          <w:sz w:val="19"/>
          <w:szCs w:val="19"/>
        </w:rPr>
        <w:t>TREVA Entertainment GmbH</w:t>
      </w:r>
    </w:p>
    <w:p w:rsidR="00457356" w:rsidRPr="008C5784" w:rsidRDefault="00457356" w:rsidP="00457356">
      <w:pPr>
        <w:jc w:val="both"/>
        <w:rPr>
          <w:rFonts w:ascii="Arial" w:hAnsi="Arial" w:cs="Arial"/>
          <w:sz w:val="19"/>
          <w:szCs w:val="19"/>
        </w:rPr>
      </w:pPr>
      <w:proofErr w:type="spellStart"/>
      <w:r w:rsidRPr="008C5784">
        <w:rPr>
          <w:rFonts w:ascii="Arial" w:hAnsi="Arial" w:cs="Arial"/>
          <w:sz w:val="19"/>
          <w:szCs w:val="19"/>
        </w:rPr>
        <w:t>Goldbekplatz</w:t>
      </w:r>
      <w:proofErr w:type="spellEnd"/>
      <w:r w:rsidRPr="008C5784">
        <w:rPr>
          <w:rFonts w:ascii="Arial" w:hAnsi="Arial" w:cs="Arial"/>
          <w:sz w:val="19"/>
          <w:szCs w:val="19"/>
        </w:rPr>
        <w:t xml:space="preserve"> 3-5  </w:t>
      </w:r>
    </w:p>
    <w:p w:rsidR="00457356" w:rsidRPr="008C5784" w:rsidRDefault="00457356" w:rsidP="00457356">
      <w:pPr>
        <w:jc w:val="both"/>
        <w:rPr>
          <w:rFonts w:ascii="Arial" w:hAnsi="Arial" w:cs="Arial"/>
          <w:sz w:val="19"/>
          <w:szCs w:val="19"/>
        </w:rPr>
      </w:pPr>
      <w:r w:rsidRPr="008C5784">
        <w:rPr>
          <w:rFonts w:ascii="Arial" w:hAnsi="Arial" w:cs="Arial"/>
          <w:sz w:val="19"/>
          <w:szCs w:val="19"/>
        </w:rPr>
        <w:t>D-22303 Hamburg</w:t>
      </w:r>
    </w:p>
    <w:p w:rsidR="00457356" w:rsidRPr="008C5784" w:rsidRDefault="00457356" w:rsidP="00457356">
      <w:pPr>
        <w:jc w:val="both"/>
        <w:rPr>
          <w:rFonts w:ascii="Arial" w:hAnsi="Arial" w:cs="Arial"/>
          <w:sz w:val="19"/>
          <w:szCs w:val="19"/>
          <w:lang w:val="fr-FR"/>
        </w:rPr>
      </w:pPr>
      <w:r w:rsidRPr="008C5784">
        <w:rPr>
          <w:rFonts w:ascii="Arial" w:hAnsi="Arial" w:cs="Arial"/>
          <w:sz w:val="19"/>
          <w:szCs w:val="19"/>
          <w:lang w:val="fr-FR"/>
        </w:rPr>
        <w:t>Phone: +49 - 40 / 22 63 633-60</w:t>
      </w:r>
    </w:p>
    <w:p w:rsidR="00EB1B73" w:rsidRPr="008C5784" w:rsidRDefault="00457356" w:rsidP="00EB1B73">
      <w:pPr>
        <w:rPr>
          <w:sz w:val="19"/>
          <w:szCs w:val="19"/>
        </w:rPr>
      </w:pPr>
      <w:proofErr w:type="spellStart"/>
      <w:r w:rsidRPr="008C5784">
        <w:rPr>
          <w:rFonts w:ascii="Arial" w:hAnsi="Arial" w:cs="Arial"/>
          <w:sz w:val="19"/>
          <w:szCs w:val="19"/>
          <w:lang w:val="fr-FR"/>
        </w:rPr>
        <w:t>E-Mail</w:t>
      </w:r>
      <w:proofErr w:type="spellEnd"/>
      <w:r w:rsidRPr="008C5784">
        <w:rPr>
          <w:rFonts w:ascii="Arial" w:hAnsi="Arial" w:cs="Arial"/>
          <w:sz w:val="19"/>
          <w:szCs w:val="19"/>
          <w:lang w:val="fr-FR"/>
        </w:rPr>
        <w:t xml:space="preserve">: </w:t>
      </w:r>
      <w:hyperlink r:id="rId14" w:history="1">
        <w:r w:rsidRPr="008C5784">
          <w:rPr>
            <w:rStyle w:val="Hyperlink"/>
            <w:rFonts w:ascii="Arial" w:hAnsi="Arial" w:cs="Arial"/>
            <w:sz w:val="19"/>
            <w:szCs w:val="19"/>
            <w:lang w:val="fr-FR"/>
          </w:rPr>
          <w:t>k.haase@treva-entertainment.com</w:t>
        </w:r>
      </w:hyperlink>
    </w:p>
    <w:p w:rsidR="0060255B" w:rsidRDefault="00457356" w:rsidP="00EB1B73">
      <w:proofErr w:type="spellStart"/>
      <w:r w:rsidRPr="008C5784">
        <w:rPr>
          <w:rFonts w:ascii="Arial" w:hAnsi="Arial" w:cs="Arial"/>
          <w:sz w:val="19"/>
          <w:szCs w:val="19"/>
          <w:lang w:val="fr-FR"/>
        </w:rPr>
        <w:t>Website</w:t>
      </w:r>
      <w:proofErr w:type="spellEnd"/>
      <w:r w:rsidRPr="008C5784">
        <w:rPr>
          <w:rFonts w:ascii="Arial" w:hAnsi="Arial" w:cs="Arial"/>
          <w:sz w:val="19"/>
          <w:szCs w:val="19"/>
          <w:lang w:val="fr-FR"/>
        </w:rPr>
        <w:t xml:space="preserve">: </w:t>
      </w:r>
      <w:hyperlink r:id="rId15" w:history="1">
        <w:r w:rsidRPr="008C5784">
          <w:rPr>
            <w:rStyle w:val="Hyperlink"/>
            <w:rFonts w:ascii="Arial" w:hAnsi="Arial" w:cs="Arial"/>
            <w:sz w:val="19"/>
            <w:szCs w:val="19"/>
            <w:lang w:val="fr-FR"/>
          </w:rPr>
          <w:t>www.treva-entertainment.com</w:t>
        </w:r>
      </w:hyperlink>
    </w:p>
    <w:sectPr w:rsidR="0060255B" w:rsidSect="008C578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134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0A" w:rsidRDefault="00B07F0A">
      <w:r>
        <w:separator/>
      </w:r>
    </w:p>
  </w:endnote>
  <w:endnote w:type="continuationSeparator" w:id="0">
    <w:p w:rsidR="00B07F0A" w:rsidRDefault="00B07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Default="0017176D" w:rsidP="00851D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07F0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07F0A" w:rsidRDefault="00B07F0A" w:rsidP="0017569C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Default="0017176D" w:rsidP="00851D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07F0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07F0A" w:rsidRDefault="00B07F0A" w:rsidP="0017569C">
    <w:pPr>
      <w:pStyle w:val="Fuzeil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Default="00B07F0A" w:rsidP="0017569C">
    <w:pPr>
      <w:pStyle w:val="Fuzeil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Default="00B07F0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0A" w:rsidRDefault="00B07F0A">
      <w:r>
        <w:separator/>
      </w:r>
    </w:p>
  </w:footnote>
  <w:footnote w:type="continuationSeparator" w:id="0">
    <w:p w:rsidR="00B07F0A" w:rsidRDefault="00B07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Default="00B07F0A" w:rsidP="002733E6">
    <w:pPr>
      <w:pStyle w:val="Kopfzeile"/>
      <w:tabs>
        <w:tab w:val="left" w:pos="3256"/>
        <w:tab w:val="left" w:pos="349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59055</wp:posOffset>
          </wp:positionV>
          <wp:extent cx="1838960" cy="486410"/>
          <wp:effectExtent l="19050" t="0" r="8890" b="0"/>
          <wp:wrapNone/>
          <wp:docPr id="9" name="Bild 9" descr="Treva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eva_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7F0A" w:rsidRDefault="00B07F0A" w:rsidP="002733E6">
    <w:pPr>
      <w:pStyle w:val="Kopfzeile"/>
      <w:tabs>
        <w:tab w:val="clear" w:pos="4536"/>
        <w:tab w:val="clear" w:pos="9072"/>
        <w:tab w:val="left" w:pos="1653"/>
      </w:tabs>
    </w:pPr>
  </w:p>
  <w:p w:rsidR="00B07F0A" w:rsidRDefault="00B07F0A" w:rsidP="002733E6">
    <w:pPr>
      <w:pStyle w:val="Kopfzeile"/>
      <w:tabs>
        <w:tab w:val="left" w:pos="3256"/>
      </w:tabs>
    </w:pPr>
  </w:p>
  <w:p w:rsidR="00B07F0A" w:rsidRDefault="00B07F0A" w:rsidP="002733E6">
    <w:pPr>
      <w:pStyle w:val="Kopfzeile"/>
      <w:tabs>
        <w:tab w:val="left" w:pos="3256"/>
      </w:tabs>
    </w:pPr>
  </w:p>
  <w:p w:rsidR="00B07F0A" w:rsidRDefault="00B07F0A" w:rsidP="002733E6">
    <w:pPr>
      <w:pStyle w:val="Kopfzeile"/>
    </w:pPr>
  </w:p>
  <w:p w:rsidR="00B07F0A" w:rsidRPr="0044208B" w:rsidRDefault="00B07F0A" w:rsidP="002733E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Default="00B07F0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Pr="00615CC3" w:rsidRDefault="00B07F0A" w:rsidP="00615CC3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Default="00B07F0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A3E"/>
    <w:multiLevelType w:val="hybridMultilevel"/>
    <w:tmpl w:val="EE249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03E4"/>
    <w:multiLevelType w:val="hybridMultilevel"/>
    <w:tmpl w:val="0518B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57B81"/>
    <w:multiLevelType w:val="hybridMultilevel"/>
    <w:tmpl w:val="D91C816A"/>
    <w:lvl w:ilvl="0" w:tplc="EA649AA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FE48D8"/>
    <w:multiLevelType w:val="hybridMultilevel"/>
    <w:tmpl w:val="09E268B6"/>
    <w:lvl w:ilvl="0" w:tplc="E1D896B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33905"/>
    <w:multiLevelType w:val="hybridMultilevel"/>
    <w:tmpl w:val="4F8C2180"/>
    <w:lvl w:ilvl="0" w:tplc="73A8850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E297C"/>
    <w:multiLevelType w:val="hybridMultilevel"/>
    <w:tmpl w:val="4B3C930A"/>
    <w:lvl w:ilvl="0" w:tplc="429496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0ACA"/>
    <w:multiLevelType w:val="hybridMultilevel"/>
    <w:tmpl w:val="4512284E"/>
    <w:lvl w:ilvl="0" w:tplc="31F6F0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A4430B"/>
    <w:multiLevelType w:val="hybridMultilevel"/>
    <w:tmpl w:val="A0D23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24359"/>
    <w:multiLevelType w:val="hybridMultilevel"/>
    <w:tmpl w:val="F1364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36B15"/>
    <w:multiLevelType w:val="hybridMultilevel"/>
    <w:tmpl w:val="C1A2E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42F70"/>
    <w:multiLevelType w:val="hybridMultilevel"/>
    <w:tmpl w:val="0A12D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707C1"/>
    <w:multiLevelType w:val="hybridMultilevel"/>
    <w:tmpl w:val="3F0C3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42A63"/>
    <w:multiLevelType w:val="hybridMultilevel"/>
    <w:tmpl w:val="B538BF64"/>
    <w:lvl w:ilvl="0" w:tplc="EA649AA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11097"/>
    <w:multiLevelType w:val="hybridMultilevel"/>
    <w:tmpl w:val="5A5E3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957C2"/>
    <w:multiLevelType w:val="hybridMultilevel"/>
    <w:tmpl w:val="05585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A6F20"/>
    <w:multiLevelType w:val="hybridMultilevel"/>
    <w:tmpl w:val="D64A8E4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C4B5C31"/>
    <w:multiLevelType w:val="hybridMultilevel"/>
    <w:tmpl w:val="3F0E7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E4295"/>
    <w:multiLevelType w:val="hybridMultilevel"/>
    <w:tmpl w:val="3C60A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1313E"/>
    <w:multiLevelType w:val="hybridMultilevel"/>
    <w:tmpl w:val="8E1C3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914A2"/>
    <w:multiLevelType w:val="hybridMultilevel"/>
    <w:tmpl w:val="73144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92AE4"/>
    <w:multiLevelType w:val="hybridMultilevel"/>
    <w:tmpl w:val="8DE652F0"/>
    <w:lvl w:ilvl="0" w:tplc="28D4D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3089A"/>
    <w:multiLevelType w:val="hybridMultilevel"/>
    <w:tmpl w:val="4C188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4B98"/>
    <w:multiLevelType w:val="hybridMultilevel"/>
    <w:tmpl w:val="8BDA8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334D8"/>
    <w:multiLevelType w:val="hybridMultilevel"/>
    <w:tmpl w:val="35C4314C"/>
    <w:lvl w:ilvl="0" w:tplc="9BDE2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0CD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27E4C">
      <w:start w:val="90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CD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03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44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8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20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44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8EA089B"/>
    <w:multiLevelType w:val="hybridMultilevel"/>
    <w:tmpl w:val="8DE2A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46ECE"/>
    <w:multiLevelType w:val="hybridMultilevel"/>
    <w:tmpl w:val="6708F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8203E"/>
    <w:multiLevelType w:val="hybridMultilevel"/>
    <w:tmpl w:val="3D66F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70F25"/>
    <w:multiLevelType w:val="hybridMultilevel"/>
    <w:tmpl w:val="6CC8C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C405C"/>
    <w:multiLevelType w:val="hybridMultilevel"/>
    <w:tmpl w:val="A4FE2E36"/>
    <w:lvl w:ilvl="0" w:tplc="EA649AA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28"/>
  </w:num>
  <w:num w:numId="5">
    <w:abstractNumId w:val="2"/>
  </w:num>
  <w:num w:numId="6">
    <w:abstractNumId w:val="14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27"/>
  </w:num>
  <w:num w:numId="14">
    <w:abstractNumId w:val="0"/>
  </w:num>
  <w:num w:numId="15">
    <w:abstractNumId w:val="5"/>
  </w:num>
  <w:num w:numId="16">
    <w:abstractNumId w:val="19"/>
  </w:num>
  <w:num w:numId="17">
    <w:abstractNumId w:val="25"/>
  </w:num>
  <w:num w:numId="18">
    <w:abstractNumId w:val="21"/>
  </w:num>
  <w:num w:numId="19">
    <w:abstractNumId w:val="22"/>
  </w:num>
  <w:num w:numId="20">
    <w:abstractNumId w:val="3"/>
  </w:num>
  <w:num w:numId="21">
    <w:abstractNumId w:val="6"/>
  </w:num>
  <w:num w:numId="22">
    <w:abstractNumId w:val="15"/>
  </w:num>
  <w:num w:numId="23">
    <w:abstractNumId w:val="23"/>
  </w:num>
  <w:num w:numId="24">
    <w:abstractNumId w:val="24"/>
  </w:num>
  <w:num w:numId="25">
    <w:abstractNumId w:val="13"/>
  </w:num>
  <w:num w:numId="26">
    <w:abstractNumId w:val="16"/>
  </w:num>
  <w:num w:numId="27">
    <w:abstractNumId w:val="26"/>
  </w:num>
  <w:num w:numId="28">
    <w:abstractNumId w:val="8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851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docVars>
    <w:docVar w:name="dgnword-docGUID" w:val="{8F598C8B-98AB-4544-BCA7-BE23FF1A3297}"/>
    <w:docVar w:name="dgnword-eventsink" w:val="64797936"/>
  </w:docVars>
  <w:rsids>
    <w:rsidRoot w:val="0068460B"/>
    <w:rsid w:val="00002277"/>
    <w:rsid w:val="0000500B"/>
    <w:rsid w:val="000053EE"/>
    <w:rsid w:val="0001186E"/>
    <w:rsid w:val="000145E9"/>
    <w:rsid w:val="00024FC3"/>
    <w:rsid w:val="00027B80"/>
    <w:rsid w:val="00027C83"/>
    <w:rsid w:val="00030DCE"/>
    <w:rsid w:val="000334DE"/>
    <w:rsid w:val="00035817"/>
    <w:rsid w:val="00040E55"/>
    <w:rsid w:val="000426A5"/>
    <w:rsid w:val="000461EE"/>
    <w:rsid w:val="00047BAB"/>
    <w:rsid w:val="000501B6"/>
    <w:rsid w:val="000509D3"/>
    <w:rsid w:val="00050CC5"/>
    <w:rsid w:val="00050F69"/>
    <w:rsid w:val="00052B61"/>
    <w:rsid w:val="0005443E"/>
    <w:rsid w:val="000610F7"/>
    <w:rsid w:val="0006129C"/>
    <w:rsid w:val="000646FB"/>
    <w:rsid w:val="00065F13"/>
    <w:rsid w:val="00067AFC"/>
    <w:rsid w:val="0007021A"/>
    <w:rsid w:val="00070507"/>
    <w:rsid w:val="00077CA9"/>
    <w:rsid w:val="000801BC"/>
    <w:rsid w:val="000815A8"/>
    <w:rsid w:val="000821AD"/>
    <w:rsid w:val="00091706"/>
    <w:rsid w:val="00092568"/>
    <w:rsid w:val="00095E46"/>
    <w:rsid w:val="00097E2C"/>
    <w:rsid w:val="000A1D67"/>
    <w:rsid w:val="000A2730"/>
    <w:rsid w:val="000A2966"/>
    <w:rsid w:val="000A3137"/>
    <w:rsid w:val="000A5853"/>
    <w:rsid w:val="000A6CC5"/>
    <w:rsid w:val="000B0F98"/>
    <w:rsid w:val="000C0493"/>
    <w:rsid w:val="000C3D31"/>
    <w:rsid w:val="000C6F68"/>
    <w:rsid w:val="000D04BC"/>
    <w:rsid w:val="000D29D6"/>
    <w:rsid w:val="000D2B60"/>
    <w:rsid w:val="000D4413"/>
    <w:rsid w:val="000D4C00"/>
    <w:rsid w:val="000E0CA5"/>
    <w:rsid w:val="000F077C"/>
    <w:rsid w:val="000F0BCD"/>
    <w:rsid w:val="000F3815"/>
    <w:rsid w:val="000F3D55"/>
    <w:rsid w:val="000F76F5"/>
    <w:rsid w:val="000F7F08"/>
    <w:rsid w:val="001006FE"/>
    <w:rsid w:val="0010166D"/>
    <w:rsid w:val="0010702E"/>
    <w:rsid w:val="00107379"/>
    <w:rsid w:val="00113806"/>
    <w:rsid w:val="00115279"/>
    <w:rsid w:val="00124A53"/>
    <w:rsid w:val="00125124"/>
    <w:rsid w:val="00134BBC"/>
    <w:rsid w:val="00136800"/>
    <w:rsid w:val="0013737D"/>
    <w:rsid w:val="00140A97"/>
    <w:rsid w:val="00144465"/>
    <w:rsid w:val="0014664B"/>
    <w:rsid w:val="001468FA"/>
    <w:rsid w:val="00146FB2"/>
    <w:rsid w:val="0014791F"/>
    <w:rsid w:val="001519F5"/>
    <w:rsid w:val="00151B0E"/>
    <w:rsid w:val="00153E21"/>
    <w:rsid w:val="00162029"/>
    <w:rsid w:val="00167F13"/>
    <w:rsid w:val="0017176D"/>
    <w:rsid w:val="001752D4"/>
    <w:rsid w:val="00175490"/>
    <w:rsid w:val="0017569C"/>
    <w:rsid w:val="00185010"/>
    <w:rsid w:val="001873E1"/>
    <w:rsid w:val="00190C6A"/>
    <w:rsid w:val="001919AD"/>
    <w:rsid w:val="00191A75"/>
    <w:rsid w:val="00192F5A"/>
    <w:rsid w:val="001A4101"/>
    <w:rsid w:val="001A4A0A"/>
    <w:rsid w:val="001B675E"/>
    <w:rsid w:val="001B7B67"/>
    <w:rsid w:val="001C03A6"/>
    <w:rsid w:val="001C66A1"/>
    <w:rsid w:val="001C6ADF"/>
    <w:rsid w:val="001C6CA2"/>
    <w:rsid w:val="001D1938"/>
    <w:rsid w:val="001D6850"/>
    <w:rsid w:val="001D74D3"/>
    <w:rsid w:val="001E40AA"/>
    <w:rsid w:val="001F3B71"/>
    <w:rsid w:val="00203338"/>
    <w:rsid w:val="00203C94"/>
    <w:rsid w:val="00206D37"/>
    <w:rsid w:val="0020724A"/>
    <w:rsid w:val="00211042"/>
    <w:rsid w:val="002122FD"/>
    <w:rsid w:val="00215171"/>
    <w:rsid w:val="002171B8"/>
    <w:rsid w:val="002221C3"/>
    <w:rsid w:val="00222CD0"/>
    <w:rsid w:val="00224724"/>
    <w:rsid w:val="00224972"/>
    <w:rsid w:val="002266F5"/>
    <w:rsid w:val="00230A39"/>
    <w:rsid w:val="00233683"/>
    <w:rsid w:val="00234A41"/>
    <w:rsid w:val="00235688"/>
    <w:rsid w:val="0023657B"/>
    <w:rsid w:val="00237D32"/>
    <w:rsid w:val="00242CC4"/>
    <w:rsid w:val="002563DD"/>
    <w:rsid w:val="0025698D"/>
    <w:rsid w:val="00256A6D"/>
    <w:rsid w:val="00257685"/>
    <w:rsid w:val="0026188F"/>
    <w:rsid w:val="0026313A"/>
    <w:rsid w:val="002675EC"/>
    <w:rsid w:val="0026776E"/>
    <w:rsid w:val="00270511"/>
    <w:rsid w:val="00273061"/>
    <w:rsid w:val="002733E6"/>
    <w:rsid w:val="002744CF"/>
    <w:rsid w:val="00276D7B"/>
    <w:rsid w:val="00277AEB"/>
    <w:rsid w:val="00284B3C"/>
    <w:rsid w:val="0028524D"/>
    <w:rsid w:val="0029014A"/>
    <w:rsid w:val="00290215"/>
    <w:rsid w:val="002961D6"/>
    <w:rsid w:val="002971A4"/>
    <w:rsid w:val="00297942"/>
    <w:rsid w:val="002A7672"/>
    <w:rsid w:val="002B0EAF"/>
    <w:rsid w:val="002B18D1"/>
    <w:rsid w:val="002B3545"/>
    <w:rsid w:val="002B4C3C"/>
    <w:rsid w:val="002B6334"/>
    <w:rsid w:val="002C425F"/>
    <w:rsid w:val="002C6BE3"/>
    <w:rsid w:val="002D3FB5"/>
    <w:rsid w:val="002D7341"/>
    <w:rsid w:val="002E3B6B"/>
    <w:rsid w:val="002F0900"/>
    <w:rsid w:val="002F37A5"/>
    <w:rsid w:val="002F7EC1"/>
    <w:rsid w:val="00300440"/>
    <w:rsid w:val="00300753"/>
    <w:rsid w:val="003016AA"/>
    <w:rsid w:val="003031FC"/>
    <w:rsid w:val="003046BB"/>
    <w:rsid w:val="00304F97"/>
    <w:rsid w:val="003054D4"/>
    <w:rsid w:val="003100A0"/>
    <w:rsid w:val="00312E6E"/>
    <w:rsid w:val="00315F05"/>
    <w:rsid w:val="00317457"/>
    <w:rsid w:val="00320A5D"/>
    <w:rsid w:val="00320E10"/>
    <w:rsid w:val="00321174"/>
    <w:rsid w:val="00321786"/>
    <w:rsid w:val="00321955"/>
    <w:rsid w:val="00337143"/>
    <w:rsid w:val="0034315E"/>
    <w:rsid w:val="00347D05"/>
    <w:rsid w:val="00347ED5"/>
    <w:rsid w:val="00353279"/>
    <w:rsid w:val="00353EDF"/>
    <w:rsid w:val="00354EBE"/>
    <w:rsid w:val="003734DF"/>
    <w:rsid w:val="00374C20"/>
    <w:rsid w:val="0037778A"/>
    <w:rsid w:val="00384DE0"/>
    <w:rsid w:val="00385055"/>
    <w:rsid w:val="00386204"/>
    <w:rsid w:val="00391893"/>
    <w:rsid w:val="00391FD2"/>
    <w:rsid w:val="00392079"/>
    <w:rsid w:val="00393952"/>
    <w:rsid w:val="003979FB"/>
    <w:rsid w:val="003A3EDE"/>
    <w:rsid w:val="003A41D5"/>
    <w:rsid w:val="003A50D9"/>
    <w:rsid w:val="003A73C7"/>
    <w:rsid w:val="003A759E"/>
    <w:rsid w:val="003B0F31"/>
    <w:rsid w:val="003B174D"/>
    <w:rsid w:val="003B18D7"/>
    <w:rsid w:val="003C40D2"/>
    <w:rsid w:val="003C48EE"/>
    <w:rsid w:val="003D2686"/>
    <w:rsid w:val="003D759F"/>
    <w:rsid w:val="003E24EC"/>
    <w:rsid w:val="003E5493"/>
    <w:rsid w:val="003F1DDA"/>
    <w:rsid w:val="003F31BC"/>
    <w:rsid w:val="003F3E56"/>
    <w:rsid w:val="003F4A09"/>
    <w:rsid w:val="003F4E40"/>
    <w:rsid w:val="003F5841"/>
    <w:rsid w:val="003F6E03"/>
    <w:rsid w:val="004053FB"/>
    <w:rsid w:val="004101F9"/>
    <w:rsid w:val="00413A5C"/>
    <w:rsid w:val="00417614"/>
    <w:rsid w:val="004268F7"/>
    <w:rsid w:val="0042706F"/>
    <w:rsid w:val="00427EEA"/>
    <w:rsid w:val="00434E62"/>
    <w:rsid w:val="00436274"/>
    <w:rsid w:val="0044181A"/>
    <w:rsid w:val="004447CF"/>
    <w:rsid w:val="00447D15"/>
    <w:rsid w:val="004538A3"/>
    <w:rsid w:val="00457356"/>
    <w:rsid w:val="0046137F"/>
    <w:rsid w:val="00461767"/>
    <w:rsid w:val="0046333E"/>
    <w:rsid w:val="00464DB5"/>
    <w:rsid w:val="00470056"/>
    <w:rsid w:val="00470F54"/>
    <w:rsid w:val="00475721"/>
    <w:rsid w:val="0047772B"/>
    <w:rsid w:val="004835C7"/>
    <w:rsid w:val="00485FC5"/>
    <w:rsid w:val="0049767C"/>
    <w:rsid w:val="004A371B"/>
    <w:rsid w:val="004A608E"/>
    <w:rsid w:val="004B10A2"/>
    <w:rsid w:val="004C0ACB"/>
    <w:rsid w:val="004C1B1A"/>
    <w:rsid w:val="004C4250"/>
    <w:rsid w:val="004C7751"/>
    <w:rsid w:val="004C79A8"/>
    <w:rsid w:val="004D5BC5"/>
    <w:rsid w:val="004D7E4F"/>
    <w:rsid w:val="004E07C3"/>
    <w:rsid w:val="004E6993"/>
    <w:rsid w:val="004E6E6F"/>
    <w:rsid w:val="004F22CE"/>
    <w:rsid w:val="004F5529"/>
    <w:rsid w:val="004F63F4"/>
    <w:rsid w:val="00504836"/>
    <w:rsid w:val="00507430"/>
    <w:rsid w:val="00515D37"/>
    <w:rsid w:val="00517A56"/>
    <w:rsid w:val="0052099D"/>
    <w:rsid w:val="00522C57"/>
    <w:rsid w:val="00527007"/>
    <w:rsid w:val="005277C8"/>
    <w:rsid w:val="00530DA4"/>
    <w:rsid w:val="005328E1"/>
    <w:rsid w:val="00535261"/>
    <w:rsid w:val="00541387"/>
    <w:rsid w:val="00541E57"/>
    <w:rsid w:val="0054247A"/>
    <w:rsid w:val="0054394F"/>
    <w:rsid w:val="00545459"/>
    <w:rsid w:val="005535D6"/>
    <w:rsid w:val="0056114E"/>
    <w:rsid w:val="005617F2"/>
    <w:rsid w:val="00572211"/>
    <w:rsid w:val="005858CA"/>
    <w:rsid w:val="00586900"/>
    <w:rsid w:val="00590665"/>
    <w:rsid w:val="00592474"/>
    <w:rsid w:val="005970F1"/>
    <w:rsid w:val="00597478"/>
    <w:rsid w:val="005B0AA1"/>
    <w:rsid w:val="005B13E7"/>
    <w:rsid w:val="005B244D"/>
    <w:rsid w:val="005B3A28"/>
    <w:rsid w:val="005B55D6"/>
    <w:rsid w:val="005B61AE"/>
    <w:rsid w:val="005C28D6"/>
    <w:rsid w:val="005C4F5E"/>
    <w:rsid w:val="005C64BD"/>
    <w:rsid w:val="005C7AD4"/>
    <w:rsid w:val="005D27C9"/>
    <w:rsid w:val="005D284F"/>
    <w:rsid w:val="005D3B37"/>
    <w:rsid w:val="005E1583"/>
    <w:rsid w:val="005E1BDE"/>
    <w:rsid w:val="005E46AF"/>
    <w:rsid w:val="005F094A"/>
    <w:rsid w:val="005F2AEA"/>
    <w:rsid w:val="005F345C"/>
    <w:rsid w:val="005F5155"/>
    <w:rsid w:val="005F63CB"/>
    <w:rsid w:val="005F73C8"/>
    <w:rsid w:val="005F76C0"/>
    <w:rsid w:val="005F77AF"/>
    <w:rsid w:val="0060255B"/>
    <w:rsid w:val="00604B25"/>
    <w:rsid w:val="0060740C"/>
    <w:rsid w:val="00611C57"/>
    <w:rsid w:val="00613158"/>
    <w:rsid w:val="00614986"/>
    <w:rsid w:val="00615CC3"/>
    <w:rsid w:val="00616851"/>
    <w:rsid w:val="00620055"/>
    <w:rsid w:val="00625907"/>
    <w:rsid w:val="00630BEA"/>
    <w:rsid w:val="00631961"/>
    <w:rsid w:val="006360C1"/>
    <w:rsid w:val="00640AA9"/>
    <w:rsid w:val="00640D59"/>
    <w:rsid w:val="00641EBA"/>
    <w:rsid w:val="00645074"/>
    <w:rsid w:val="00645182"/>
    <w:rsid w:val="0065029D"/>
    <w:rsid w:val="00657191"/>
    <w:rsid w:val="00657526"/>
    <w:rsid w:val="00660564"/>
    <w:rsid w:val="00662CFD"/>
    <w:rsid w:val="006642A2"/>
    <w:rsid w:val="00664996"/>
    <w:rsid w:val="0066605A"/>
    <w:rsid w:val="00674D3D"/>
    <w:rsid w:val="00674F38"/>
    <w:rsid w:val="00675BE4"/>
    <w:rsid w:val="00680347"/>
    <w:rsid w:val="00680583"/>
    <w:rsid w:val="0068460B"/>
    <w:rsid w:val="006847D5"/>
    <w:rsid w:val="00686D42"/>
    <w:rsid w:val="00693D6E"/>
    <w:rsid w:val="00696717"/>
    <w:rsid w:val="00696799"/>
    <w:rsid w:val="00697A2B"/>
    <w:rsid w:val="00697C5F"/>
    <w:rsid w:val="006A0695"/>
    <w:rsid w:val="006A18C8"/>
    <w:rsid w:val="006A20E8"/>
    <w:rsid w:val="006A2329"/>
    <w:rsid w:val="006A2739"/>
    <w:rsid w:val="006A4672"/>
    <w:rsid w:val="006A5136"/>
    <w:rsid w:val="006A7B2D"/>
    <w:rsid w:val="006B1F7C"/>
    <w:rsid w:val="006B3CA3"/>
    <w:rsid w:val="006B6392"/>
    <w:rsid w:val="006B67F3"/>
    <w:rsid w:val="006C0447"/>
    <w:rsid w:val="006C09ED"/>
    <w:rsid w:val="006C0AFF"/>
    <w:rsid w:val="006C14D6"/>
    <w:rsid w:val="006C63FB"/>
    <w:rsid w:val="006D022C"/>
    <w:rsid w:val="006D05C2"/>
    <w:rsid w:val="006E06B4"/>
    <w:rsid w:val="006E27E0"/>
    <w:rsid w:val="006E640F"/>
    <w:rsid w:val="006E6D52"/>
    <w:rsid w:val="006E72FB"/>
    <w:rsid w:val="006F294B"/>
    <w:rsid w:val="006F3A57"/>
    <w:rsid w:val="006F6F69"/>
    <w:rsid w:val="0070340F"/>
    <w:rsid w:val="007057D5"/>
    <w:rsid w:val="00706482"/>
    <w:rsid w:val="00706869"/>
    <w:rsid w:val="0071295D"/>
    <w:rsid w:val="007151DB"/>
    <w:rsid w:val="0071533C"/>
    <w:rsid w:val="00716117"/>
    <w:rsid w:val="00721114"/>
    <w:rsid w:val="0072345C"/>
    <w:rsid w:val="00725276"/>
    <w:rsid w:val="007303D9"/>
    <w:rsid w:val="007337F8"/>
    <w:rsid w:val="00734028"/>
    <w:rsid w:val="00760D87"/>
    <w:rsid w:val="0076466F"/>
    <w:rsid w:val="00781E42"/>
    <w:rsid w:val="00785BD1"/>
    <w:rsid w:val="007861A7"/>
    <w:rsid w:val="00791077"/>
    <w:rsid w:val="007928F2"/>
    <w:rsid w:val="00796C03"/>
    <w:rsid w:val="007A209B"/>
    <w:rsid w:val="007A5ED4"/>
    <w:rsid w:val="007B346F"/>
    <w:rsid w:val="007B5CBA"/>
    <w:rsid w:val="007B775F"/>
    <w:rsid w:val="007D1C37"/>
    <w:rsid w:val="007E0BBB"/>
    <w:rsid w:val="007E0DB5"/>
    <w:rsid w:val="007E54A1"/>
    <w:rsid w:val="007F48A1"/>
    <w:rsid w:val="007F4C32"/>
    <w:rsid w:val="007F6710"/>
    <w:rsid w:val="007F6A1D"/>
    <w:rsid w:val="0080056C"/>
    <w:rsid w:val="00802ED6"/>
    <w:rsid w:val="00807D56"/>
    <w:rsid w:val="00812063"/>
    <w:rsid w:val="00815812"/>
    <w:rsid w:val="00822676"/>
    <w:rsid w:val="00823FEC"/>
    <w:rsid w:val="00824C08"/>
    <w:rsid w:val="008271FE"/>
    <w:rsid w:val="00827670"/>
    <w:rsid w:val="0083576B"/>
    <w:rsid w:val="00836DE1"/>
    <w:rsid w:val="00851C39"/>
    <w:rsid w:val="00851D6D"/>
    <w:rsid w:val="008529CD"/>
    <w:rsid w:val="00854928"/>
    <w:rsid w:val="00854BA9"/>
    <w:rsid w:val="00855314"/>
    <w:rsid w:val="008570A2"/>
    <w:rsid w:val="00860B04"/>
    <w:rsid w:val="008611E2"/>
    <w:rsid w:val="00862788"/>
    <w:rsid w:val="0086337C"/>
    <w:rsid w:val="0086370E"/>
    <w:rsid w:val="00866FAE"/>
    <w:rsid w:val="00870037"/>
    <w:rsid w:val="00874080"/>
    <w:rsid w:val="00875379"/>
    <w:rsid w:val="00875E8E"/>
    <w:rsid w:val="00880CED"/>
    <w:rsid w:val="008813F4"/>
    <w:rsid w:val="008828B8"/>
    <w:rsid w:val="00883C00"/>
    <w:rsid w:val="008850B3"/>
    <w:rsid w:val="00890DD1"/>
    <w:rsid w:val="008937D0"/>
    <w:rsid w:val="008949A7"/>
    <w:rsid w:val="0089656D"/>
    <w:rsid w:val="008A2737"/>
    <w:rsid w:val="008A50B2"/>
    <w:rsid w:val="008B022B"/>
    <w:rsid w:val="008B08C8"/>
    <w:rsid w:val="008B3403"/>
    <w:rsid w:val="008B5A6D"/>
    <w:rsid w:val="008B6FD1"/>
    <w:rsid w:val="008B7758"/>
    <w:rsid w:val="008C1B00"/>
    <w:rsid w:val="008C3414"/>
    <w:rsid w:val="008C418C"/>
    <w:rsid w:val="008C4D3C"/>
    <w:rsid w:val="008C5784"/>
    <w:rsid w:val="008C57C2"/>
    <w:rsid w:val="008D1A78"/>
    <w:rsid w:val="008D7946"/>
    <w:rsid w:val="008E02C2"/>
    <w:rsid w:val="008E3AEA"/>
    <w:rsid w:val="008E41F3"/>
    <w:rsid w:val="008E6884"/>
    <w:rsid w:val="008F0E3D"/>
    <w:rsid w:val="00901F75"/>
    <w:rsid w:val="009053F8"/>
    <w:rsid w:val="00906D0F"/>
    <w:rsid w:val="0091009E"/>
    <w:rsid w:val="0091156A"/>
    <w:rsid w:val="00912EC9"/>
    <w:rsid w:val="0091492E"/>
    <w:rsid w:val="00914E0C"/>
    <w:rsid w:val="00920539"/>
    <w:rsid w:val="00920EAB"/>
    <w:rsid w:val="009219BF"/>
    <w:rsid w:val="00922721"/>
    <w:rsid w:val="00926FE4"/>
    <w:rsid w:val="00927AF0"/>
    <w:rsid w:val="00931433"/>
    <w:rsid w:val="00940076"/>
    <w:rsid w:val="00941C4C"/>
    <w:rsid w:val="009462AB"/>
    <w:rsid w:val="009507BB"/>
    <w:rsid w:val="009546A8"/>
    <w:rsid w:val="0096145B"/>
    <w:rsid w:val="00963D17"/>
    <w:rsid w:val="00973E83"/>
    <w:rsid w:val="00974039"/>
    <w:rsid w:val="0097706D"/>
    <w:rsid w:val="0098596D"/>
    <w:rsid w:val="009879F8"/>
    <w:rsid w:val="009A027B"/>
    <w:rsid w:val="009A2417"/>
    <w:rsid w:val="009A409F"/>
    <w:rsid w:val="009A49A9"/>
    <w:rsid w:val="009B094D"/>
    <w:rsid w:val="009B1C25"/>
    <w:rsid w:val="009B2480"/>
    <w:rsid w:val="009B47FE"/>
    <w:rsid w:val="009B56A3"/>
    <w:rsid w:val="009C11B6"/>
    <w:rsid w:val="009C2227"/>
    <w:rsid w:val="009C4945"/>
    <w:rsid w:val="009C4EF5"/>
    <w:rsid w:val="009D1879"/>
    <w:rsid w:val="009D2C5B"/>
    <w:rsid w:val="009D3732"/>
    <w:rsid w:val="009D4798"/>
    <w:rsid w:val="009E2773"/>
    <w:rsid w:val="009E52E8"/>
    <w:rsid w:val="009E593C"/>
    <w:rsid w:val="009E59F4"/>
    <w:rsid w:val="009E75B6"/>
    <w:rsid w:val="009E7705"/>
    <w:rsid w:val="009E7C03"/>
    <w:rsid w:val="009F18D7"/>
    <w:rsid w:val="00A0053D"/>
    <w:rsid w:val="00A012BB"/>
    <w:rsid w:val="00A02852"/>
    <w:rsid w:val="00A07221"/>
    <w:rsid w:val="00A10D97"/>
    <w:rsid w:val="00A1258E"/>
    <w:rsid w:val="00A12CF2"/>
    <w:rsid w:val="00A14472"/>
    <w:rsid w:val="00A15288"/>
    <w:rsid w:val="00A16754"/>
    <w:rsid w:val="00A16E46"/>
    <w:rsid w:val="00A23650"/>
    <w:rsid w:val="00A3488B"/>
    <w:rsid w:val="00A35E3B"/>
    <w:rsid w:val="00A422AB"/>
    <w:rsid w:val="00A4327A"/>
    <w:rsid w:val="00A464B4"/>
    <w:rsid w:val="00A47E0C"/>
    <w:rsid w:val="00A5062A"/>
    <w:rsid w:val="00A530C8"/>
    <w:rsid w:val="00A54409"/>
    <w:rsid w:val="00A544D1"/>
    <w:rsid w:val="00A55AD5"/>
    <w:rsid w:val="00A57F82"/>
    <w:rsid w:val="00A64ABD"/>
    <w:rsid w:val="00A66C92"/>
    <w:rsid w:val="00A71926"/>
    <w:rsid w:val="00A7449A"/>
    <w:rsid w:val="00A75CBE"/>
    <w:rsid w:val="00A7633F"/>
    <w:rsid w:val="00A80C9B"/>
    <w:rsid w:val="00A84153"/>
    <w:rsid w:val="00A87EA2"/>
    <w:rsid w:val="00A910A2"/>
    <w:rsid w:val="00A91487"/>
    <w:rsid w:val="00A91DAA"/>
    <w:rsid w:val="00A923F2"/>
    <w:rsid w:val="00A9281C"/>
    <w:rsid w:val="00A92925"/>
    <w:rsid w:val="00A92B37"/>
    <w:rsid w:val="00A95708"/>
    <w:rsid w:val="00A96993"/>
    <w:rsid w:val="00AA080F"/>
    <w:rsid w:val="00AA0C59"/>
    <w:rsid w:val="00AA27FF"/>
    <w:rsid w:val="00AA4AFE"/>
    <w:rsid w:val="00AA7DA2"/>
    <w:rsid w:val="00AB00E3"/>
    <w:rsid w:val="00AB0D13"/>
    <w:rsid w:val="00AB64D3"/>
    <w:rsid w:val="00AC3B01"/>
    <w:rsid w:val="00AC53F9"/>
    <w:rsid w:val="00AC6CB7"/>
    <w:rsid w:val="00AC6F23"/>
    <w:rsid w:val="00AD5345"/>
    <w:rsid w:val="00AD6276"/>
    <w:rsid w:val="00AE5145"/>
    <w:rsid w:val="00AE6F20"/>
    <w:rsid w:val="00AF588B"/>
    <w:rsid w:val="00AF789D"/>
    <w:rsid w:val="00AF7CA7"/>
    <w:rsid w:val="00B00274"/>
    <w:rsid w:val="00B039C7"/>
    <w:rsid w:val="00B071BF"/>
    <w:rsid w:val="00B07F0A"/>
    <w:rsid w:val="00B10270"/>
    <w:rsid w:val="00B16140"/>
    <w:rsid w:val="00B16E36"/>
    <w:rsid w:val="00B2036A"/>
    <w:rsid w:val="00B322E8"/>
    <w:rsid w:val="00B3610C"/>
    <w:rsid w:val="00B42428"/>
    <w:rsid w:val="00B51C51"/>
    <w:rsid w:val="00B56895"/>
    <w:rsid w:val="00B612DA"/>
    <w:rsid w:val="00B61582"/>
    <w:rsid w:val="00B70C87"/>
    <w:rsid w:val="00B71725"/>
    <w:rsid w:val="00B7188C"/>
    <w:rsid w:val="00B73CE0"/>
    <w:rsid w:val="00B74D89"/>
    <w:rsid w:val="00B8427C"/>
    <w:rsid w:val="00B84D8C"/>
    <w:rsid w:val="00B9203C"/>
    <w:rsid w:val="00B94222"/>
    <w:rsid w:val="00B9531D"/>
    <w:rsid w:val="00BA0870"/>
    <w:rsid w:val="00BA25F0"/>
    <w:rsid w:val="00BB3C0E"/>
    <w:rsid w:val="00BB67A6"/>
    <w:rsid w:val="00BB72C2"/>
    <w:rsid w:val="00BB79D7"/>
    <w:rsid w:val="00BC0246"/>
    <w:rsid w:val="00BC128D"/>
    <w:rsid w:val="00BC1DEA"/>
    <w:rsid w:val="00BC569D"/>
    <w:rsid w:val="00BC56FF"/>
    <w:rsid w:val="00BC59F6"/>
    <w:rsid w:val="00BD08D0"/>
    <w:rsid w:val="00BD1EC3"/>
    <w:rsid w:val="00BD52E4"/>
    <w:rsid w:val="00BD6F8C"/>
    <w:rsid w:val="00BE037A"/>
    <w:rsid w:val="00BE0A87"/>
    <w:rsid w:val="00BE14E8"/>
    <w:rsid w:val="00BE6B83"/>
    <w:rsid w:val="00BE6FC3"/>
    <w:rsid w:val="00BF1B29"/>
    <w:rsid w:val="00C025EE"/>
    <w:rsid w:val="00C04B77"/>
    <w:rsid w:val="00C0724E"/>
    <w:rsid w:val="00C074FC"/>
    <w:rsid w:val="00C101CB"/>
    <w:rsid w:val="00C10F97"/>
    <w:rsid w:val="00C11248"/>
    <w:rsid w:val="00C129C5"/>
    <w:rsid w:val="00C1368E"/>
    <w:rsid w:val="00C14273"/>
    <w:rsid w:val="00C20F73"/>
    <w:rsid w:val="00C21CE9"/>
    <w:rsid w:val="00C24115"/>
    <w:rsid w:val="00C24AF1"/>
    <w:rsid w:val="00C251F4"/>
    <w:rsid w:val="00C37D75"/>
    <w:rsid w:val="00C41BBC"/>
    <w:rsid w:val="00C44ADD"/>
    <w:rsid w:val="00C469EE"/>
    <w:rsid w:val="00C50129"/>
    <w:rsid w:val="00C521A8"/>
    <w:rsid w:val="00C642A7"/>
    <w:rsid w:val="00C75D66"/>
    <w:rsid w:val="00C80B0B"/>
    <w:rsid w:val="00C845D7"/>
    <w:rsid w:val="00C93EF3"/>
    <w:rsid w:val="00CA011A"/>
    <w:rsid w:val="00CA6A20"/>
    <w:rsid w:val="00CA6D8F"/>
    <w:rsid w:val="00CB0A86"/>
    <w:rsid w:val="00CB2518"/>
    <w:rsid w:val="00CB7D65"/>
    <w:rsid w:val="00CD2D30"/>
    <w:rsid w:val="00CD67EF"/>
    <w:rsid w:val="00CD7A57"/>
    <w:rsid w:val="00CE4147"/>
    <w:rsid w:val="00CF0EBB"/>
    <w:rsid w:val="00CF1046"/>
    <w:rsid w:val="00CF1700"/>
    <w:rsid w:val="00CF37A0"/>
    <w:rsid w:val="00CF4C92"/>
    <w:rsid w:val="00CF6156"/>
    <w:rsid w:val="00CF7D04"/>
    <w:rsid w:val="00D03FA8"/>
    <w:rsid w:val="00D04721"/>
    <w:rsid w:val="00D04905"/>
    <w:rsid w:val="00D0730E"/>
    <w:rsid w:val="00D076D1"/>
    <w:rsid w:val="00D07831"/>
    <w:rsid w:val="00D13065"/>
    <w:rsid w:val="00D144BD"/>
    <w:rsid w:val="00D160A5"/>
    <w:rsid w:val="00D236CC"/>
    <w:rsid w:val="00D279B0"/>
    <w:rsid w:val="00D319CE"/>
    <w:rsid w:val="00D31F6B"/>
    <w:rsid w:val="00D338C5"/>
    <w:rsid w:val="00D34A4F"/>
    <w:rsid w:val="00D35FC5"/>
    <w:rsid w:val="00D4021D"/>
    <w:rsid w:val="00D413F4"/>
    <w:rsid w:val="00D4209D"/>
    <w:rsid w:val="00D510C2"/>
    <w:rsid w:val="00D519C1"/>
    <w:rsid w:val="00D5400B"/>
    <w:rsid w:val="00D5616B"/>
    <w:rsid w:val="00D603B5"/>
    <w:rsid w:val="00D606C2"/>
    <w:rsid w:val="00D60E75"/>
    <w:rsid w:val="00D64E78"/>
    <w:rsid w:val="00D70549"/>
    <w:rsid w:val="00D72859"/>
    <w:rsid w:val="00D75CE9"/>
    <w:rsid w:val="00D81978"/>
    <w:rsid w:val="00D82818"/>
    <w:rsid w:val="00D84499"/>
    <w:rsid w:val="00D86C6A"/>
    <w:rsid w:val="00D90F64"/>
    <w:rsid w:val="00D9125E"/>
    <w:rsid w:val="00D9452B"/>
    <w:rsid w:val="00D957FE"/>
    <w:rsid w:val="00DA083F"/>
    <w:rsid w:val="00DA0DF4"/>
    <w:rsid w:val="00DA1186"/>
    <w:rsid w:val="00DA26D7"/>
    <w:rsid w:val="00DA2A13"/>
    <w:rsid w:val="00DA3463"/>
    <w:rsid w:val="00DA54C5"/>
    <w:rsid w:val="00DA666D"/>
    <w:rsid w:val="00DB1C32"/>
    <w:rsid w:val="00DC2C78"/>
    <w:rsid w:val="00DC450B"/>
    <w:rsid w:val="00DC52F9"/>
    <w:rsid w:val="00DC5EBF"/>
    <w:rsid w:val="00DC7A35"/>
    <w:rsid w:val="00DD04BA"/>
    <w:rsid w:val="00DD5B97"/>
    <w:rsid w:val="00DD60AC"/>
    <w:rsid w:val="00DE103E"/>
    <w:rsid w:val="00DE1289"/>
    <w:rsid w:val="00DE64B2"/>
    <w:rsid w:val="00DF44DE"/>
    <w:rsid w:val="00DF7892"/>
    <w:rsid w:val="00DF7F3A"/>
    <w:rsid w:val="00E008A8"/>
    <w:rsid w:val="00E03337"/>
    <w:rsid w:val="00E04375"/>
    <w:rsid w:val="00E043EC"/>
    <w:rsid w:val="00E056B9"/>
    <w:rsid w:val="00E07D12"/>
    <w:rsid w:val="00E1198B"/>
    <w:rsid w:val="00E13A4A"/>
    <w:rsid w:val="00E13F5F"/>
    <w:rsid w:val="00E16190"/>
    <w:rsid w:val="00E174D5"/>
    <w:rsid w:val="00E20694"/>
    <w:rsid w:val="00E20E20"/>
    <w:rsid w:val="00E26F29"/>
    <w:rsid w:val="00E27EEE"/>
    <w:rsid w:val="00E31BD1"/>
    <w:rsid w:val="00E42AA9"/>
    <w:rsid w:val="00E45A0E"/>
    <w:rsid w:val="00E511A8"/>
    <w:rsid w:val="00E526C4"/>
    <w:rsid w:val="00E54C33"/>
    <w:rsid w:val="00E615BA"/>
    <w:rsid w:val="00E618C2"/>
    <w:rsid w:val="00E62052"/>
    <w:rsid w:val="00E63332"/>
    <w:rsid w:val="00E6469C"/>
    <w:rsid w:val="00E65A64"/>
    <w:rsid w:val="00E7036A"/>
    <w:rsid w:val="00E723FE"/>
    <w:rsid w:val="00E7466D"/>
    <w:rsid w:val="00E74DE8"/>
    <w:rsid w:val="00E750B5"/>
    <w:rsid w:val="00E75BE5"/>
    <w:rsid w:val="00E77361"/>
    <w:rsid w:val="00E8789C"/>
    <w:rsid w:val="00E90A6A"/>
    <w:rsid w:val="00E9346A"/>
    <w:rsid w:val="00E95319"/>
    <w:rsid w:val="00E978B3"/>
    <w:rsid w:val="00EA5088"/>
    <w:rsid w:val="00EA7BB7"/>
    <w:rsid w:val="00EB1B73"/>
    <w:rsid w:val="00EB5F1E"/>
    <w:rsid w:val="00EB7F13"/>
    <w:rsid w:val="00EC0DC6"/>
    <w:rsid w:val="00EC2A55"/>
    <w:rsid w:val="00EC5505"/>
    <w:rsid w:val="00EC5E8A"/>
    <w:rsid w:val="00ED19A3"/>
    <w:rsid w:val="00ED20B3"/>
    <w:rsid w:val="00ED29FC"/>
    <w:rsid w:val="00ED3AB1"/>
    <w:rsid w:val="00ED57DF"/>
    <w:rsid w:val="00ED6C46"/>
    <w:rsid w:val="00ED76B2"/>
    <w:rsid w:val="00EE4937"/>
    <w:rsid w:val="00EE5283"/>
    <w:rsid w:val="00EF1A86"/>
    <w:rsid w:val="00EF402E"/>
    <w:rsid w:val="00EF4892"/>
    <w:rsid w:val="00EF6135"/>
    <w:rsid w:val="00EF64BB"/>
    <w:rsid w:val="00F063CA"/>
    <w:rsid w:val="00F10090"/>
    <w:rsid w:val="00F122D5"/>
    <w:rsid w:val="00F12E6E"/>
    <w:rsid w:val="00F14DAE"/>
    <w:rsid w:val="00F15C60"/>
    <w:rsid w:val="00F16AB8"/>
    <w:rsid w:val="00F20882"/>
    <w:rsid w:val="00F21D99"/>
    <w:rsid w:val="00F25BA1"/>
    <w:rsid w:val="00F27AA4"/>
    <w:rsid w:val="00F30E6F"/>
    <w:rsid w:val="00F338BB"/>
    <w:rsid w:val="00F33908"/>
    <w:rsid w:val="00F35B06"/>
    <w:rsid w:val="00F41741"/>
    <w:rsid w:val="00F4337D"/>
    <w:rsid w:val="00F43692"/>
    <w:rsid w:val="00F503D1"/>
    <w:rsid w:val="00F5536E"/>
    <w:rsid w:val="00F65A85"/>
    <w:rsid w:val="00F67739"/>
    <w:rsid w:val="00F751B5"/>
    <w:rsid w:val="00F76515"/>
    <w:rsid w:val="00F77686"/>
    <w:rsid w:val="00F86910"/>
    <w:rsid w:val="00F930AA"/>
    <w:rsid w:val="00F9343A"/>
    <w:rsid w:val="00F94D10"/>
    <w:rsid w:val="00F96E5F"/>
    <w:rsid w:val="00F96ECD"/>
    <w:rsid w:val="00FA74F6"/>
    <w:rsid w:val="00FB27B2"/>
    <w:rsid w:val="00FB6A3F"/>
    <w:rsid w:val="00FC4823"/>
    <w:rsid w:val="00FD05DC"/>
    <w:rsid w:val="00FD073B"/>
    <w:rsid w:val="00FD10B7"/>
    <w:rsid w:val="00FE052A"/>
    <w:rsid w:val="00FE0CB4"/>
    <w:rsid w:val="00FE78EA"/>
    <w:rsid w:val="00FF4427"/>
    <w:rsid w:val="00FF622F"/>
    <w:rsid w:val="00FF6D79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569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46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46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7569C"/>
  </w:style>
  <w:style w:type="character" w:styleId="Hyperlink">
    <w:name w:val="Hyperlink"/>
    <w:rsid w:val="000334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D1A7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8D1A78"/>
    <w:rPr>
      <w:rFonts w:ascii="Tahoma" w:hAnsi="Tahoma" w:cs="Tahoma"/>
      <w:sz w:val="16"/>
      <w:szCs w:val="1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3D759F"/>
    <w:rPr>
      <w:rFonts w:ascii="Arial" w:eastAsia="Calibri" w:hAnsi="Arial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3D759F"/>
    <w:rPr>
      <w:rFonts w:ascii="Arial" w:eastAsia="Calibri" w:hAnsi="Arial"/>
      <w:szCs w:val="21"/>
      <w:lang w:eastAsia="en-US"/>
    </w:rPr>
  </w:style>
  <w:style w:type="character" w:styleId="BesuchterHyperlink">
    <w:name w:val="FollowedHyperlink"/>
    <w:rsid w:val="003F4A09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DE64B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203338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C5784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8C5784"/>
    <w:rPr>
      <w:i/>
      <w:iCs/>
    </w:rPr>
  </w:style>
  <w:style w:type="table" w:styleId="Tabellengitternetz">
    <w:name w:val="Table Grid"/>
    <w:basedOn w:val="NormaleTabelle"/>
    <w:rsid w:val="008C5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443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43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561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618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44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16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56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41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519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93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treva-entertainment.com/deutsch/presse/presse-serve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treva-entertainment.co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k.haase@treva-entertainment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80B37-1D3B-4243-8270-AC46E3EE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3890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Nintendo of Europe GmbH</Company>
  <LinksUpToDate>false</LinksUpToDate>
  <CharactersWithSpaces>4454</CharactersWithSpaces>
  <SharedDoc>false</SharedDoc>
  <HLinks>
    <vt:vector size="18" baseType="variant">
      <vt:variant>
        <vt:i4>2621485</vt:i4>
      </vt:variant>
      <vt:variant>
        <vt:i4>6</vt:i4>
      </vt:variant>
      <vt:variant>
        <vt:i4>0</vt:i4>
      </vt:variant>
      <vt:variant>
        <vt:i4>5</vt:i4>
      </vt:variant>
      <vt:variant>
        <vt:lpwstr>http://www.treva-entertainment.com/</vt:lpwstr>
      </vt:variant>
      <vt:variant>
        <vt:lpwstr/>
      </vt:variant>
      <vt:variant>
        <vt:i4>6684747</vt:i4>
      </vt:variant>
      <vt:variant>
        <vt:i4>3</vt:i4>
      </vt:variant>
      <vt:variant>
        <vt:i4>0</vt:i4>
      </vt:variant>
      <vt:variant>
        <vt:i4>5</vt:i4>
      </vt:variant>
      <vt:variant>
        <vt:lpwstr>mailto:k.haase@treva-entertainment.com</vt:lpwstr>
      </vt:variant>
      <vt:variant>
        <vt:lpwstr/>
      </vt:variant>
      <vt:variant>
        <vt:i4>4456465</vt:i4>
      </vt:variant>
      <vt:variant>
        <vt:i4>0</vt:i4>
      </vt:variant>
      <vt:variant>
        <vt:i4>0</vt:i4>
      </vt:variant>
      <vt:variant>
        <vt:i4>5</vt:i4>
      </vt:variant>
      <vt:variant>
        <vt:lpwstr>http://www.treva-entertainment.com/deutsch/presse/presse-server/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khaase</dc:creator>
  <cp:keywords/>
  <cp:lastModifiedBy>Haase, Katrin</cp:lastModifiedBy>
  <cp:revision>44</cp:revision>
  <cp:lastPrinted>2015-02-26T12:01:00Z</cp:lastPrinted>
  <dcterms:created xsi:type="dcterms:W3CDTF">2015-01-26T10:12:00Z</dcterms:created>
  <dcterms:modified xsi:type="dcterms:W3CDTF">2015-04-08T08:57:00Z</dcterms:modified>
</cp:coreProperties>
</file>